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912A" w14:textId="1AA96D6A" w:rsidR="00F74CB4" w:rsidRPr="00F74CB4" w:rsidRDefault="4DA832C7" w:rsidP="4DA832C7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4DA832C7"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  <w:t>Liite 6 D: TARJOUKSEN RATKAISUPERUSTEET</w:t>
      </w:r>
    </w:p>
    <w:p w14:paraId="5A94D372" w14:textId="77777777" w:rsidR="00F74CB4" w:rsidRDefault="4DA832C7" w:rsidP="4DA832C7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Tällä lomakkeella tarjoaja ilmoittaa kohteen tarjoushinnan </w:t>
      </w:r>
    </w:p>
    <w:p w14:paraId="1A80986E" w14:textId="77777777" w:rsidR="00F74CB4" w:rsidRPr="00F74CB4" w:rsidRDefault="4DA832C7" w:rsidP="4DA832C7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>_______________________________________________________________</w:t>
      </w:r>
    </w:p>
    <w:p w14:paraId="52646989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13181BC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34B08C1" w14:textId="41423C4B" w:rsidR="00F74CB4" w:rsidRPr="00475EFE" w:rsidRDefault="4DA832C7" w:rsidP="4DA832C7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</w:pPr>
      <w:r w:rsidRPr="4DA832C7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HELSINK</w:t>
      </w:r>
      <w:r w:rsidRPr="4DA832C7">
        <w:rPr>
          <w:rFonts w:asciiTheme="minorHAnsi" w:hAnsiTheme="minorHAnsi" w:cstheme="minorBidi"/>
          <w:b/>
          <w:bCs/>
          <w:sz w:val="32"/>
          <w:szCs w:val="32"/>
        </w:rPr>
        <w:t>I-KEMI j</w:t>
      </w:r>
      <w:r w:rsidRPr="4DA832C7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a HELSINKI- KOKKOLA-reittien säännöllinen lentoliikenne</w:t>
      </w:r>
    </w:p>
    <w:p w14:paraId="409B868A" w14:textId="1C6DDE58" w:rsidR="00F74CB4" w:rsidRPr="00F74CB4" w:rsidRDefault="72F215D6" w:rsidP="72F215D6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2F215D6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1. Tarjoushinta eli tarjoajan edellyttämä tuki </w:t>
      </w:r>
      <w:proofErr w:type="spellStart"/>
      <w:r w:rsidRPr="72F215D6">
        <w:rPr>
          <w:rFonts w:asciiTheme="minorHAnsi" w:hAnsiTheme="minorHAnsi" w:cstheme="minorBidi"/>
          <w:color w:val="000000" w:themeColor="text1"/>
          <w:sz w:val="27"/>
          <w:szCs w:val="27"/>
        </w:rPr>
        <w:t>Traficomilta</w:t>
      </w:r>
      <w:proofErr w:type="spellEnd"/>
    </w:p>
    <w:p w14:paraId="29853F57" w14:textId="017E711E" w:rsidR="00F74CB4" w:rsidRPr="00F74CB4" w:rsidRDefault="72F215D6" w:rsidP="72F215D6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2F215D6">
        <w:rPr>
          <w:rFonts w:asciiTheme="minorHAnsi" w:hAnsiTheme="minorHAnsi" w:cstheme="minorBidi"/>
          <w:color w:val="000000" w:themeColor="text1"/>
          <w:sz w:val="27"/>
          <w:szCs w:val="27"/>
        </w:rPr>
        <w:t>Tarjoudumme järjestämään yllä mainitun kohteen koko sopimuskauden liikennöinnin TARJOUKSEMME liitteessä 1 esitetyllä aikataulurakenteella hintaan</w:t>
      </w:r>
    </w:p>
    <w:p w14:paraId="77DBB2F6" w14:textId="0BFFEDFB" w:rsidR="00F74CB4" w:rsidRPr="00F74CB4" w:rsidRDefault="113DB063" w:rsidP="113DB063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13DB063">
        <w:rPr>
          <w:rFonts w:asciiTheme="minorHAnsi" w:hAnsiTheme="minorHAnsi" w:cstheme="minorBidi"/>
          <w:color w:val="000000" w:themeColor="text1"/>
          <w:sz w:val="27"/>
          <w:szCs w:val="27"/>
        </w:rPr>
        <w:t>vuosina</w:t>
      </w:r>
      <w:r w:rsidRPr="113DB063">
        <w:rPr>
          <w:rFonts w:asciiTheme="minorHAnsi" w:hAnsiTheme="minorHAnsi" w:cstheme="minorBidi"/>
          <w:sz w:val="27"/>
          <w:szCs w:val="27"/>
        </w:rPr>
        <w:t xml:space="preserve"> 2022-2023 461,5 kolmiolentoa.</w:t>
      </w:r>
    </w:p>
    <w:p w14:paraId="426D76B6" w14:textId="6C00326E" w:rsidR="00F74CB4" w:rsidRPr="00F74CB4" w:rsidRDefault="72F215D6" w:rsidP="72F215D6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72F215D6">
        <w:rPr>
          <w:rFonts w:asciiTheme="minorHAnsi" w:hAnsiTheme="minorHAnsi" w:cstheme="minorBidi"/>
          <w:sz w:val="27"/>
          <w:szCs w:val="27"/>
        </w:rPr>
        <w:t>Koko sopimuskauden (461,5 kolmiolentoa) hinnaksi muodostuu tällöin</w:t>
      </w:r>
    </w:p>
    <w:p w14:paraId="7C6FFAF5" w14:textId="77777777" w:rsidR="00F74CB4" w:rsidRPr="00F74CB4" w:rsidRDefault="113DB063" w:rsidP="113DB063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t>_________________euroa, sisältää alv._______________ euroa.</w:t>
      </w:r>
    </w:p>
    <w:p w14:paraId="6EFB76D9" w14:textId="77777777" w:rsidR="00F74CB4" w:rsidRPr="00F74CB4" w:rsidRDefault="72F215D6" w:rsidP="113DB063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72F215D6">
        <w:rPr>
          <w:rFonts w:asciiTheme="minorHAnsi" w:hAnsiTheme="minorHAnsi" w:cstheme="minorBidi"/>
          <w:sz w:val="27"/>
          <w:szCs w:val="27"/>
        </w:rPr>
        <w:t>Hinta sisältää arvonlisäveron 10 %.</w:t>
      </w:r>
    </w:p>
    <w:p w14:paraId="61422014" w14:textId="702E4622" w:rsidR="72F215D6" w:rsidRDefault="72F215D6" w:rsidP="72F215D6">
      <w:pPr>
        <w:pStyle w:val="NormalWeb"/>
        <w:rPr>
          <w:rFonts w:asciiTheme="minorHAnsi" w:hAnsiTheme="minorHAnsi" w:cstheme="minorBidi"/>
          <w:sz w:val="27"/>
          <w:szCs w:val="27"/>
        </w:rPr>
      </w:pPr>
    </w:p>
    <w:p w14:paraId="656383AC" w14:textId="6C4F271C" w:rsidR="72F215D6" w:rsidRDefault="72F215D6">
      <w:r w:rsidRPr="72F215D6">
        <w:rPr>
          <w:rFonts w:ascii="Calibri" w:eastAsia="Calibri" w:hAnsi="Calibri" w:cs="Calibri"/>
          <w:b/>
          <w:bCs/>
          <w:sz w:val="27"/>
          <w:szCs w:val="27"/>
        </w:rPr>
        <w:t>2. Kolmiolennon yksikköhinta</w:t>
      </w:r>
    </w:p>
    <w:p w14:paraId="1583B346" w14:textId="482719C9" w:rsidR="72F215D6" w:rsidRDefault="72F215D6">
      <w:r w:rsidRPr="72F215D6">
        <w:rPr>
          <w:rFonts w:ascii="Calibri" w:eastAsia="Calibri" w:hAnsi="Calibri" w:cs="Calibri"/>
          <w:sz w:val="27"/>
          <w:szCs w:val="27"/>
        </w:rPr>
        <w:t>Edestakaisen lennon (kolmio) yksikköhinta on:</w:t>
      </w:r>
    </w:p>
    <w:p w14:paraId="4C966100" w14:textId="35F7AC54" w:rsidR="72F215D6" w:rsidRDefault="72F215D6">
      <w:r w:rsidRPr="72F215D6">
        <w:rPr>
          <w:rFonts w:ascii="Calibri" w:eastAsia="Calibri" w:hAnsi="Calibri" w:cs="Calibri"/>
          <w:sz w:val="27"/>
          <w:szCs w:val="27"/>
          <w:u w:val="single"/>
        </w:rPr>
        <w:t xml:space="preserve">                                             </w:t>
      </w:r>
      <w:r w:rsidRPr="72F215D6">
        <w:rPr>
          <w:rFonts w:ascii="Calibri" w:eastAsia="Calibri" w:hAnsi="Calibri" w:cs="Calibri"/>
          <w:sz w:val="27"/>
          <w:szCs w:val="27"/>
        </w:rPr>
        <w:t>euroa/kolmio, sis. alv. _____________euroa.</w:t>
      </w:r>
    </w:p>
    <w:p w14:paraId="105CBF7B" w14:textId="233DA139" w:rsidR="72F215D6" w:rsidRDefault="72F215D6" w:rsidP="72F215D6">
      <w:pPr>
        <w:pStyle w:val="NormalWeb"/>
        <w:rPr>
          <w:rFonts w:asciiTheme="minorHAnsi" w:hAnsiTheme="minorHAnsi" w:cstheme="minorBidi"/>
          <w:sz w:val="27"/>
          <w:szCs w:val="27"/>
        </w:rPr>
      </w:pPr>
    </w:p>
    <w:p w14:paraId="0BCCD118" w14:textId="77777777" w:rsidR="00F74CB4" w:rsidRPr="00F74CB4" w:rsidRDefault="113DB063" w:rsidP="113DB063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t>Tarjoushinta perustuu TARJOUKSEMME liitteenä olevaan tulosarviolaskelmaan, joka perustuu sopimuskautena odotettavissa oleviin hintoihin. Julkisen palvelun velvoitteen alaisen lentoliikenteen tulosarviolaskelma sisältää eritellyt tiedot tuotoista ja kuluista sekä niiden laskentaperusteet, esimerkiksi:</w:t>
      </w:r>
    </w:p>
    <w:p w14:paraId="4B7E439C" w14:textId="3AC63B14" w:rsidR="00F74CB4" w:rsidRPr="000B1992" w:rsidRDefault="113DB063" w:rsidP="113DB063">
      <w:pPr>
        <w:pStyle w:val="NormalWeb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t>Vuorojen määrä ja lentojen tiheys on ilmoitettu liitteessä 2. Liitteessä 2 on myös ilmoitettu poikkeukset. Mahdollisia lisälentoja ei oteta huomioon tässä laskelmassa.</w:t>
      </w:r>
    </w:p>
    <w:p w14:paraId="45F492DC" w14:textId="2A7E57EF" w:rsidR="00F74CB4" w:rsidRPr="000B1992" w:rsidRDefault="113DB063" w:rsidP="113DB063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t xml:space="preserve"> Matkustajien arvioitu kokonaismäärä </w:t>
      </w:r>
    </w:p>
    <w:p w14:paraId="52B2DDEF" w14:textId="77777777" w:rsidR="00F74CB4" w:rsidRPr="00F74CB4" w:rsidRDefault="113DB063" w:rsidP="113DB063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lastRenderedPageBreak/>
        <w:t xml:space="preserve"> Lippujen hintatasot ja jokaisen hintatason arvioitu matkustajamäärä</w:t>
      </w:r>
    </w:p>
    <w:p w14:paraId="32F8F5C3" w14:textId="77777777" w:rsidR="00F74CB4" w:rsidRPr="00F74CB4" w:rsidRDefault="113DB063" w:rsidP="113DB063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113DB063">
        <w:rPr>
          <w:rFonts w:asciiTheme="minorHAnsi" w:hAnsiTheme="minorHAnsi" w:cstheme="minorBidi"/>
          <w:sz w:val="27"/>
          <w:szCs w:val="27"/>
        </w:rPr>
        <w:t xml:space="preserve"> Matkustajalipu</w:t>
      </w:r>
      <w:r w:rsidRPr="113DB063">
        <w:rPr>
          <w:rFonts w:asciiTheme="minorHAnsi" w:hAnsiTheme="minorHAnsi" w:cstheme="minorBidi"/>
          <w:color w:val="000000" w:themeColor="text1"/>
          <w:sz w:val="27"/>
          <w:szCs w:val="27"/>
        </w:rPr>
        <w:t>ista kertyneet tulot yhteensä</w:t>
      </w:r>
    </w:p>
    <w:p w14:paraId="13F90ED0" w14:textId="77777777" w:rsidR="00F74CB4" w:rsidRPr="00F74CB4" w:rsidRDefault="4DA832C7" w:rsidP="4DA832C7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Muut lisätulot</w:t>
      </w:r>
    </w:p>
    <w:p w14:paraId="54B9F44A" w14:textId="77777777" w:rsidR="00F74CB4" w:rsidRPr="00F74CB4" w:rsidRDefault="4DA832C7" w:rsidP="4DA832C7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>Arvio yhtiön kuluista perustuu sopimuskautena odotettavissa oleviin hintoihin, palkkoihin, veroihin ja muihin suoraan kohdennettuihin ja muiden yhtiön lentämien reittien kesken jaettuihin toiminnallisiin kuluihin.</w:t>
      </w:r>
    </w:p>
    <w:p w14:paraId="42BC6990" w14:textId="276FEA39" w:rsidR="04A435B9" w:rsidRDefault="04A435B9" w:rsidP="04A435B9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7CDD9398" w14:textId="4522D10E" w:rsidR="00F74CB4" w:rsidRPr="00F74CB4" w:rsidRDefault="4DA832C7" w:rsidP="4DA832C7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HUOM: Tarjouksessa tulee ilmoittaa se hinta, jolla lentoliikenteen harjoittaja sitoutuu hoitamaan tarjouskilpailun ehtojen mukaiset lennot. </w:t>
      </w:r>
      <w:r w:rsidRPr="4DA832C7">
        <w:rPr>
          <w:rFonts w:asciiTheme="minorHAnsi" w:hAnsiTheme="minorHAnsi" w:cstheme="minorBidi"/>
          <w:sz w:val="27"/>
          <w:szCs w:val="27"/>
        </w:rPr>
        <w:t xml:space="preserve">Liikennöintikausi on </w:t>
      </w:r>
      <w:r w:rsidRPr="4DA832C7">
        <w:rPr>
          <w:rFonts w:asciiTheme="minorHAnsi" w:eastAsiaTheme="minorEastAsia" w:hAnsiTheme="minorHAnsi" w:cstheme="minorBidi"/>
          <w:sz w:val="27"/>
          <w:szCs w:val="27"/>
        </w:rPr>
        <w:t>31.10.2022-30.7.2023. Hinnat tulee esittää yhden kolmiolennon mukais</w:t>
      </w:r>
      <w:r w:rsidRPr="4DA832C7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esti eriteltyinä.</w:t>
      </w:r>
    </w:p>
    <w:p w14:paraId="5B7430D1" w14:textId="77777777" w:rsidR="00F74CB4" w:rsidRPr="00F74CB4" w:rsidRDefault="4DA832C7" w:rsidP="4DA832C7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Tarjouspyynnön liitteenä olevaan sopimusluonnokseen sisältyy ehto siitä, miten liikennöintikorvausta voidaan muuttaa polttoaineen hinnanmuutosten perusteella.</w:t>
      </w:r>
    </w:p>
    <w:p w14:paraId="1381B2D9" w14:textId="77777777" w:rsidR="00F74CB4" w:rsidRPr="00F74CB4" w:rsidRDefault="72F215D6" w:rsidP="72F215D6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2F215D6"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  <w:t>Liikennöintiä voidaan muuttaa kesken sopimuskauden ostoliikennesopimuksessa sovittujen ja yksilöityjen perusteiden mukaan. Tämä voi myös johtaa liikennöinti-korvauksen muuttamiseen. Muutoksen laskemisen perusteena käytetään tällöin lennon keskimääräistä yks</w:t>
      </w:r>
      <w:r w:rsidRPr="72F215D6">
        <w:rPr>
          <w:rFonts w:asciiTheme="minorHAnsi" w:hAnsiTheme="minorHAnsi" w:cstheme="minorBidi"/>
          <w:color w:val="000000" w:themeColor="text1"/>
          <w:sz w:val="27"/>
          <w:szCs w:val="27"/>
        </w:rPr>
        <w:t>ikköhintaa (nettohintaa). Lennon yksikköhintaa käytetään myös sopimussanktioiden laskentaperusteena.</w:t>
      </w:r>
    </w:p>
    <w:p w14:paraId="71B6D80A" w14:textId="77777777" w:rsidR="00306000" w:rsidRPr="002C6C0C" w:rsidRDefault="4DA832C7" w:rsidP="4DA832C7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4DA832C7">
        <w:rPr>
          <w:rFonts w:asciiTheme="minorHAnsi" w:hAnsiTheme="minorHAnsi" w:cstheme="minorBidi"/>
          <w:color w:val="000000" w:themeColor="text1"/>
          <w:sz w:val="27"/>
          <w:szCs w:val="27"/>
        </w:rPr>
        <w:t>Liikenteenharjoittajalla ei ole oikeutta muuhun lisäkorvaukseen kuin mitä polttoaineen hinnan muutosmekanismista ilmenee.</w:t>
      </w:r>
    </w:p>
    <w:sectPr w:rsidR="00306000" w:rsidRPr="002C6C0C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2B89" w14:textId="77777777" w:rsidR="008944E2" w:rsidRDefault="00A33E6F">
      <w:pPr>
        <w:spacing w:after="0" w:line="240" w:lineRule="auto"/>
      </w:pPr>
      <w:r>
        <w:separator/>
      </w:r>
    </w:p>
  </w:endnote>
  <w:endnote w:type="continuationSeparator" w:id="0">
    <w:p w14:paraId="3EB476EC" w14:textId="77777777" w:rsidR="008944E2" w:rsidRDefault="00A3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3A6A8278" w14:paraId="70CBD848" w14:textId="77777777" w:rsidTr="3A6A8278">
      <w:tc>
        <w:tcPr>
          <w:tcW w:w="3213" w:type="dxa"/>
        </w:tcPr>
        <w:p w14:paraId="3919A305" w14:textId="5739983E" w:rsidR="3A6A8278" w:rsidRDefault="3A6A8278" w:rsidP="3A6A8278">
          <w:pPr>
            <w:pStyle w:val="Header"/>
            <w:ind w:left="-115"/>
          </w:pPr>
        </w:p>
      </w:tc>
      <w:tc>
        <w:tcPr>
          <w:tcW w:w="3213" w:type="dxa"/>
        </w:tcPr>
        <w:p w14:paraId="30588AD1" w14:textId="34008616" w:rsidR="3A6A8278" w:rsidRDefault="3A6A8278" w:rsidP="3A6A8278">
          <w:pPr>
            <w:pStyle w:val="Header"/>
            <w:jc w:val="center"/>
          </w:pPr>
        </w:p>
      </w:tc>
      <w:tc>
        <w:tcPr>
          <w:tcW w:w="3213" w:type="dxa"/>
        </w:tcPr>
        <w:p w14:paraId="17C85F24" w14:textId="7192DFA8" w:rsidR="3A6A8278" w:rsidRDefault="3A6A8278" w:rsidP="3A6A8278">
          <w:pPr>
            <w:pStyle w:val="Header"/>
            <w:ind w:right="-115"/>
            <w:jc w:val="right"/>
          </w:pPr>
        </w:p>
      </w:tc>
    </w:tr>
  </w:tbl>
  <w:p w14:paraId="11931697" w14:textId="06AC0A79" w:rsidR="3A6A8278" w:rsidRDefault="3A6A8278" w:rsidP="3A6A8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13763" w14:textId="77777777" w:rsidR="008944E2" w:rsidRDefault="00A33E6F">
      <w:pPr>
        <w:spacing w:after="0" w:line="240" w:lineRule="auto"/>
      </w:pPr>
      <w:r>
        <w:separator/>
      </w:r>
    </w:p>
  </w:footnote>
  <w:footnote w:type="continuationSeparator" w:id="0">
    <w:p w14:paraId="60046BBE" w14:textId="77777777" w:rsidR="008944E2" w:rsidRDefault="00A3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3A6A8278" w14:paraId="194468B6" w14:textId="77777777" w:rsidTr="3A6A8278">
      <w:tc>
        <w:tcPr>
          <w:tcW w:w="3213" w:type="dxa"/>
        </w:tcPr>
        <w:p w14:paraId="1CFC23FA" w14:textId="60A6DBCA" w:rsidR="3A6A8278" w:rsidRDefault="3A6A8278" w:rsidP="3A6A8278">
          <w:pPr>
            <w:pStyle w:val="Header"/>
            <w:ind w:left="-115"/>
          </w:pPr>
        </w:p>
      </w:tc>
      <w:tc>
        <w:tcPr>
          <w:tcW w:w="3213" w:type="dxa"/>
        </w:tcPr>
        <w:p w14:paraId="322C9E59" w14:textId="76DB7A75" w:rsidR="3A6A8278" w:rsidRDefault="3A6A8278" w:rsidP="3A6A8278">
          <w:pPr>
            <w:pStyle w:val="Header"/>
            <w:jc w:val="center"/>
          </w:pPr>
        </w:p>
      </w:tc>
      <w:tc>
        <w:tcPr>
          <w:tcW w:w="3213" w:type="dxa"/>
        </w:tcPr>
        <w:p w14:paraId="21FDF362" w14:textId="1A4BB7B9" w:rsidR="3A6A8278" w:rsidRDefault="3A6A8278" w:rsidP="3A6A8278">
          <w:pPr>
            <w:pStyle w:val="Header"/>
            <w:ind w:right="-115"/>
            <w:jc w:val="right"/>
          </w:pPr>
        </w:p>
      </w:tc>
    </w:tr>
  </w:tbl>
  <w:p w14:paraId="0E27E8C5" w14:textId="1F8B6DD0" w:rsidR="3A6A8278" w:rsidRDefault="3A6A8278" w:rsidP="3A6A8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33CFA"/>
    <w:multiLevelType w:val="hybridMultilevel"/>
    <w:tmpl w:val="B296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4"/>
    <w:rsid w:val="00022B28"/>
    <w:rsid w:val="00031759"/>
    <w:rsid w:val="000543BC"/>
    <w:rsid w:val="00054FC9"/>
    <w:rsid w:val="00064FC1"/>
    <w:rsid w:val="000664C7"/>
    <w:rsid w:val="000B1992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46DD"/>
    <w:rsid w:val="002C6C0C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75EFE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44E2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80DA9"/>
    <w:rsid w:val="00995224"/>
    <w:rsid w:val="00997118"/>
    <w:rsid w:val="009A4D71"/>
    <w:rsid w:val="009B3AF7"/>
    <w:rsid w:val="009B67F5"/>
    <w:rsid w:val="009E442E"/>
    <w:rsid w:val="009E4F83"/>
    <w:rsid w:val="009F42F6"/>
    <w:rsid w:val="00A33E6F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29F0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051"/>
    <w:rsid w:val="00E854DE"/>
    <w:rsid w:val="00E904DF"/>
    <w:rsid w:val="00EC2A56"/>
    <w:rsid w:val="00ED3716"/>
    <w:rsid w:val="00EF72BB"/>
    <w:rsid w:val="00F42B09"/>
    <w:rsid w:val="00F56708"/>
    <w:rsid w:val="00F7354F"/>
    <w:rsid w:val="00F74CB4"/>
    <w:rsid w:val="00F75203"/>
    <w:rsid w:val="00F94287"/>
    <w:rsid w:val="00FB6DE3"/>
    <w:rsid w:val="00FE0258"/>
    <w:rsid w:val="019A6C80"/>
    <w:rsid w:val="04A435B9"/>
    <w:rsid w:val="055A3C18"/>
    <w:rsid w:val="07812947"/>
    <w:rsid w:val="09720E70"/>
    <w:rsid w:val="113DB063"/>
    <w:rsid w:val="344869BD"/>
    <w:rsid w:val="3A6A8278"/>
    <w:rsid w:val="4DA832C7"/>
    <w:rsid w:val="6217A25F"/>
    <w:rsid w:val="6AA01A49"/>
    <w:rsid w:val="72F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D0A"/>
  <w15:chartTrackingRefBased/>
  <w15:docId w15:val="{8F9226DA-983C-4019-AAE7-34AA029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A2FE-B7D6-4458-B429-0845DE8F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50929-E952-4C91-B5BD-A6BBDE34A5C2}">
  <ds:schemaRefs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A4BB5D-93C9-49AC-B963-ADBCAD13D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3F980-8088-43A9-8327-C893F7188F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D34F6F-8F79-41C2-A1C3-5AB44C72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2022-05-20T12:52:00Z</dcterms:created>
  <dcterms:modified xsi:type="dcterms:W3CDTF">2022-05-20T12:52:00Z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