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Default="00B410E3" w:rsidP="00A82957">
      <w:pPr>
        <w:pStyle w:val="Title"/>
        <w:rPr>
          <w:rFonts w:ascii="Verdana" w:eastAsia="Times New Roman" w:hAnsi="Verdana" w:cs="Calibri"/>
          <w:sz w:val="24"/>
          <w:szCs w:val="24"/>
        </w:rPr>
      </w:pPr>
      <w:bookmarkStart w:id="0" w:name="_Toc97903681"/>
      <w:r w:rsidRPr="00B410E3">
        <w:rPr>
          <w:rFonts w:ascii="Verdana" w:eastAsia="Times New Roman" w:hAnsi="Verdana" w:cs="Calibri"/>
          <w:sz w:val="24"/>
          <w:szCs w:val="24"/>
        </w:rPr>
        <w:t>T</w:t>
      </w:r>
      <w:r w:rsidR="00FC7777">
        <w:rPr>
          <w:rFonts w:ascii="Verdana" w:eastAsia="Times New Roman" w:hAnsi="Verdana" w:cs="Calibri"/>
          <w:sz w:val="24"/>
          <w:szCs w:val="24"/>
        </w:rPr>
        <w:t>arjoajan</w:t>
      </w:r>
      <w:r w:rsidRPr="00B410E3">
        <w:rPr>
          <w:rFonts w:ascii="Verdana" w:eastAsia="Times New Roman" w:hAnsi="Verdana" w:cs="Calibri"/>
          <w:sz w:val="24"/>
          <w:szCs w:val="24"/>
        </w:rPr>
        <w:t xml:space="preserve"> vakuutus pakotte</w:t>
      </w:r>
      <w:bookmarkEnd w:id="0"/>
      <w:r w:rsidRPr="00B410E3">
        <w:rPr>
          <w:rFonts w:ascii="Verdana" w:eastAsia="Times New Roman" w:hAnsi="Verdana" w:cs="Calibri"/>
          <w:sz w:val="24"/>
          <w:szCs w:val="24"/>
        </w:rPr>
        <w:t>ista</w:t>
      </w:r>
    </w:p>
    <w:p w:rsidR="00B410E3" w:rsidRPr="00B410E3" w:rsidRDefault="00B410E3" w:rsidP="00B410E3">
      <w:pPr>
        <w:pStyle w:val="BodyText"/>
        <w:rPr>
          <w:rFonts w:ascii="Verdana" w:hAnsi="Verdana"/>
        </w:rPr>
      </w:pPr>
    </w:p>
    <w:p w:rsidR="00B410E3" w:rsidRPr="00B410E3" w:rsidRDefault="00FC7777" w:rsidP="00217B0E">
      <w:pPr>
        <w:autoSpaceDE w:val="0"/>
        <w:autoSpaceDN w:val="0"/>
        <w:spacing w:before="200" w:line="264" w:lineRule="auto"/>
        <w:ind w:left="851" w:hanging="283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  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 Euroopan unioni ja/tai YK on asettanut ja saattaa tulevaisuudessa asettaa pakotteita </w:t>
      </w:r>
      <w:r>
        <w:rPr>
          <w:rFonts w:ascii="Verdana" w:eastAsia="Calibri" w:hAnsi="Verdana" w:cs="Calibri"/>
          <w:sz w:val="22"/>
          <w:lang w:eastAsia="fi-FI"/>
        </w:rPr>
        <w:t>lainsää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dännössään ja/tai toimielintensä päätöksillä. Toimittaja vakuuttaa, että </w:t>
      </w:r>
    </w:p>
    <w:p w:rsidR="00B410E3" w:rsidRPr="00B410E3" w:rsidRDefault="00217B0E" w:rsidP="00B410E3">
      <w:pPr>
        <w:autoSpaceDE w:val="0"/>
        <w:autoSpaceDN w:val="0"/>
        <w:spacing w:before="200" w:line="264" w:lineRule="auto"/>
        <w:ind w:left="1843" w:hanging="992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a)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edellä tarkoitettuja pakotteita ei ole asetettu  </w:t>
      </w:r>
    </w:p>
    <w:p w:rsidR="00B410E3" w:rsidRPr="00B410E3" w:rsidRDefault="00FC7777" w:rsidP="00FC7777">
      <w:pPr>
        <w:autoSpaceDE w:val="0"/>
        <w:autoSpaceDN w:val="0"/>
        <w:spacing w:before="200" w:line="264" w:lineRule="auto"/>
        <w:ind w:left="1985" w:hanging="992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- 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Toimittajalle, </w:t>
      </w:r>
    </w:p>
    <w:p w:rsidR="00B410E3" w:rsidRPr="00B410E3" w:rsidRDefault="00FC7777" w:rsidP="00FC7777">
      <w:pPr>
        <w:autoSpaceDE w:val="0"/>
        <w:autoSpaceDN w:val="0"/>
        <w:spacing w:before="200" w:line="264" w:lineRule="auto"/>
        <w:ind w:left="1135" w:hanging="142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-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>Toimittajan hallinto-, johto- tai v</w:t>
      </w:r>
      <w:r>
        <w:rPr>
          <w:rFonts w:ascii="Verdana" w:eastAsia="Calibri" w:hAnsi="Verdana" w:cs="Calibri"/>
          <w:sz w:val="22"/>
          <w:lang w:eastAsia="fi-FI"/>
        </w:rPr>
        <w:t>alvontaelimen jäsenille tai mää</w:t>
      </w:r>
      <w:r w:rsidR="00B410E3" w:rsidRPr="00B410E3">
        <w:rPr>
          <w:rFonts w:ascii="Verdana" w:eastAsia="Calibri" w:hAnsi="Verdana" w:cs="Calibri"/>
          <w:sz w:val="22"/>
          <w:lang w:eastAsia="fi-FI"/>
        </w:rPr>
        <w:t>räys-, edustus-, päätös- tai valvontavaltaa käyttäville henkilöille,</w:t>
      </w:r>
    </w:p>
    <w:p w:rsidR="00B410E3" w:rsidRPr="00B410E3" w:rsidRDefault="00217B0E" w:rsidP="00FC7777">
      <w:pPr>
        <w:autoSpaceDE w:val="0"/>
        <w:autoSpaceDN w:val="0"/>
        <w:spacing w:before="200" w:line="264" w:lineRule="auto"/>
        <w:ind w:left="1985" w:hanging="992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- </w:t>
      </w:r>
      <w:r w:rsidR="00FC7777">
        <w:rPr>
          <w:rFonts w:ascii="Verdana" w:eastAsia="Calibri" w:hAnsi="Verdana" w:cs="Calibri"/>
          <w:sz w:val="22"/>
          <w:lang w:eastAsia="fi-FI"/>
        </w:rPr>
        <w:t xml:space="preserve">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>Toimittajan välittömille tai välillisille omistajille,</w:t>
      </w:r>
    </w:p>
    <w:p w:rsidR="00B410E3" w:rsidRPr="00B410E3" w:rsidRDefault="00217B0E" w:rsidP="00FC7777">
      <w:pPr>
        <w:autoSpaceDE w:val="0"/>
        <w:autoSpaceDN w:val="0"/>
        <w:spacing w:before="200" w:line="264" w:lineRule="auto"/>
        <w:ind w:left="1135" w:hanging="142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-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>sellaisille alihankkijoille, jotka o</w:t>
      </w:r>
      <w:r w:rsidR="00FC7777">
        <w:rPr>
          <w:rFonts w:ascii="Verdana" w:eastAsia="Calibri" w:hAnsi="Verdana" w:cs="Calibri"/>
          <w:sz w:val="22"/>
          <w:lang w:eastAsia="fi-FI"/>
        </w:rPr>
        <w:t>sallistuvat tämän sopimuksen mu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kaisten tuotteiden tai palvelujen toimittamiseen, </w:t>
      </w:r>
    </w:p>
    <w:p w:rsidR="00B410E3" w:rsidRPr="00B410E3" w:rsidRDefault="00B410E3" w:rsidP="00FC7777">
      <w:pPr>
        <w:autoSpaceDE w:val="0"/>
        <w:autoSpaceDN w:val="0"/>
        <w:spacing w:before="200" w:line="264" w:lineRule="auto"/>
        <w:ind w:left="1135" w:hanging="284"/>
        <w:jc w:val="both"/>
        <w:rPr>
          <w:rFonts w:ascii="Verdana" w:eastAsia="Calibri" w:hAnsi="Verdana" w:cs="Calibri"/>
          <w:sz w:val="22"/>
          <w:lang w:eastAsia="fi-FI"/>
        </w:rPr>
      </w:pPr>
      <w:r w:rsidRPr="00B410E3">
        <w:rPr>
          <w:rFonts w:ascii="Verdana" w:eastAsia="Calibri" w:hAnsi="Verdana" w:cs="Calibri"/>
          <w:sz w:val="22"/>
          <w:lang w:eastAsia="fi-FI"/>
        </w:rPr>
        <w:t>-</w:t>
      </w:r>
      <w:r w:rsidR="00217B0E">
        <w:rPr>
          <w:rFonts w:ascii="Verdana" w:eastAsia="Calibri" w:hAnsi="Verdana" w:cs="Calibri"/>
          <w:sz w:val="22"/>
          <w:lang w:eastAsia="fi-FI"/>
        </w:rPr>
        <w:t xml:space="preserve"> </w:t>
      </w:r>
      <w:r w:rsidRPr="00B410E3">
        <w:rPr>
          <w:rFonts w:ascii="Verdana" w:eastAsia="Calibri" w:hAnsi="Verdana" w:cs="Calibri"/>
          <w:sz w:val="22"/>
          <w:lang w:eastAsia="fi-FI"/>
        </w:rPr>
        <w:t>kyseisten alihankkijoiden hallinto-, jo</w:t>
      </w:r>
      <w:r w:rsidR="00FC7777">
        <w:rPr>
          <w:rFonts w:ascii="Verdana" w:eastAsia="Calibri" w:hAnsi="Verdana" w:cs="Calibri"/>
          <w:sz w:val="22"/>
          <w:lang w:eastAsia="fi-FI"/>
        </w:rPr>
        <w:t>hto- tai valvontaelimen jäsenil</w:t>
      </w:r>
      <w:r w:rsidRPr="00B410E3">
        <w:rPr>
          <w:rFonts w:ascii="Verdana" w:eastAsia="Calibri" w:hAnsi="Verdana" w:cs="Calibri"/>
          <w:sz w:val="22"/>
          <w:lang w:eastAsia="fi-FI"/>
        </w:rPr>
        <w:t xml:space="preserve">le tai määräys-, edustus-, päätös- tai </w:t>
      </w:r>
      <w:r w:rsidR="00FC7777">
        <w:rPr>
          <w:rFonts w:ascii="Verdana" w:eastAsia="Calibri" w:hAnsi="Verdana" w:cs="Calibri"/>
          <w:sz w:val="22"/>
          <w:lang w:eastAsia="fi-FI"/>
        </w:rPr>
        <w:t>valvontavaltaa kyseissä alihank</w:t>
      </w:r>
      <w:r w:rsidRPr="00B410E3">
        <w:rPr>
          <w:rFonts w:ascii="Verdana" w:eastAsia="Calibri" w:hAnsi="Verdana" w:cs="Calibri"/>
          <w:sz w:val="22"/>
          <w:lang w:eastAsia="fi-FI"/>
        </w:rPr>
        <w:t>kijoissa käyttäville henkilöille eikä</w:t>
      </w:r>
    </w:p>
    <w:p w:rsidR="00B410E3" w:rsidRPr="00B410E3" w:rsidRDefault="00217B0E" w:rsidP="00FC7777">
      <w:pPr>
        <w:autoSpaceDE w:val="0"/>
        <w:autoSpaceDN w:val="0"/>
        <w:spacing w:before="200" w:line="264" w:lineRule="auto"/>
        <w:ind w:left="1985" w:hanging="992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-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>kyseisten alihankkijoiden välittömille tai välillisille omistajille,</w:t>
      </w:r>
    </w:p>
    <w:p w:rsidR="00B410E3" w:rsidRPr="00B410E3" w:rsidRDefault="00217B0E" w:rsidP="00217B0E">
      <w:pPr>
        <w:autoSpaceDE w:val="0"/>
        <w:autoSpaceDN w:val="0"/>
        <w:spacing w:before="200" w:line="264" w:lineRule="auto"/>
        <w:ind w:left="1276" w:hanging="425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b)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Toimittaja ilmoittaa välittömästi </w:t>
      </w:r>
      <w:r w:rsidR="00FC7777">
        <w:rPr>
          <w:rFonts w:ascii="Verdana" w:eastAsia="Calibri" w:hAnsi="Verdana" w:cs="Calibri"/>
          <w:sz w:val="22"/>
          <w:lang w:eastAsia="fi-FI"/>
        </w:rPr>
        <w:t>Liikenne- ja viestintävirastolle, jos pakotteita asete</w:t>
      </w:r>
      <w:r w:rsidR="00B410E3" w:rsidRPr="00B410E3">
        <w:rPr>
          <w:rFonts w:ascii="Verdana" w:eastAsia="Calibri" w:hAnsi="Verdana" w:cs="Calibri"/>
          <w:sz w:val="22"/>
          <w:lang w:eastAsia="fi-FI"/>
        </w:rPr>
        <w:t>taan yhdellekään a) kohdassa tarkoitetulle taholle ja</w:t>
      </w:r>
    </w:p>
    <w:p w:rsidR="00B410E3" w:rsidRPr="00B410E3" w:rsidRDefault="00217B0E" w:rsidP="00217B0E">
      <w:pPr>
        <w:autoSpaceDE w:val="0"/>
        <w:autoSpaceDN w:val="0"/>
        <w:spacing w:before="200" w:line="264" w:lineRule="auto"/>
        <w:ind w:left="1134" w:hanging="283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c) </w:t>
      </w:r>
      <w:r w:rsidR="00B410E3" w:rsidRPr="00B410E3">
        <w:rPr>
          <w:rFonts w:ascii="Verdana" w:eastAsia="Calibri" w:hAnsi="Verdana" w:cs="Calibri"/>
          <w:sz w:val="22"/>
          <w:lang w:eastAsia="fi-FI"/>
        </w:rPr>
        <w:t xml:space="preserve">tämän sopimuksen mukainen toiminta tai Toimittajan ja sen alihankkijoiden tuottamien tuotteiden tai palvelujen käyttö ei riko edellä mainittuja pakotteita. </w:t>
      </w:r>
    </w:p>
    <w:p w:rsidR="00B410E3" w:rsidRDefault="00B410E3" w:rsidP="00217B0E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 w:rsidRPr="00B410E3">
        <w:rPr>
          <w:rFonts w:ascii="Verdana" w:eastAsia="Calibri" w:hAnsi="Verdana" w:cs="Calibri"/>
          <w:sz w:val="22"/>
          <w:lang w:eastAsia="fi-FI"/>
        </w:rPr>
        <w:t xml:space="preserve">Toimittaja antaa pyynnöstä viipymättä </w:t>
      </w:r>
      <w:r w:rsidR="00FC7777">
        <w:rPr>
          <w:rFonts w:ascii="Verdana" w:eastAsia="Calibri" w:hAnsi="Verdana" w:cs="Calibri"/>
          <w:sz w:val="22"/>
          <w:lang w:eastAsia="fi-FI"/>
        </w:rPr>
        <w:t>Liikenne- ja viestintävirastolle</w:t>
      </w:r>
      <w:r w:rsidR="00FC7777" w:rsidRPr="00B410E3">
        <w:rPr>
          <w:rFonts w:ascii="Verdana" w:eastAsia="Calibri" w:hAnsi="Verdana" w:cs="Calibri"/>
          <w:sz w:val="22"/>
          <w:lang w:eastAsia="fi-FI"/>
        </w:rPr>
        <w:t xml:space="preserve"> </w:t>
      </w:r>
      <w:r w:rsidRPr="00B410E3">
        <w:rPr>
          <w:rFonts w:ascii="Verdana" w:eastAsia="Calibri" w:hAnsi="Verdana" w:cs="Calibri"/>
          <w:sz w:val="22"/>
          <w:lang w:eastAsia="fi-FI"/>
        </w:rPr>
        <w:t xml:space="preserve">tiedot välittömistä tai välillisistä omistajistaan, alihankkijoistaan ja muista edunsaajistaan. Lisäksi Toimittaja sitoutuu ilmoittamaan viipymättä </w:t>
      </w:r>
      <w:r w:rsidR="00FC7777">
        <w:rPr>
          <w:rFonts w:ascii="Verdana" w:eastAsia="Calibri" w:hAnsi="Verdana" w:cs="Calibri"/>
          <w:sz w:val="22"/>
          <w:lang w:eastAsia="fi-FI"/>
        </w:rPr>
        <w:t>Liikenne- ja viestintävirastolle, jos</w:t>
      </w:r>
      <w:r w:rsidR="00FC7777" w:rsidRPr="00B410E3">
        <w:rPr>
          <w:rFonts w:ascii="Verdana" w:eastAsia="Calibri" w:hAnsi="Verdana" w:cs="Calibri"/>
          <w:sz w:val="22"/>
          <w:lang w:eastAsia="fi-FI"/>
        </w:rPr>
        <w:t xml:space="preserve"> </w:t>
      </w:r>
      <w:r w:rsidRPr="00B410E3">
        <w:rPr>
          <w:rFonts w:ascii="Verdana" w:eastAsia="Calibri" w:hAnsi="Verdana" w:cs="Calibri"/>
          <w:sz w:val="22"/>
          <w:lang w:eastAsia="fi-FI"/>
        </w:rPr>
        <w:t>hankintaan liittyvät suoritukset voivat välillisesti tai välittömästi päätyä p</w:t>
      </w:r>
      <w:r w:rsidR="00FC7777">
        <w:rPr>
          <w:rFonts w:ascii="Verdana" w:eastAsia="Calibri" w:hAnsi="Verdana" w:cs="Calibri"/>
          <w:sz w:val="22"/>
          <w:lang w:eastAsia="fi-FI"/>
        </w:rPr>
        <w:t>akotteiden kohteena olevalle ta</w:t>
      </w:r>
      <w:r w:rsidRPr="00B410E3">
        <w:rPr>
          <w:rFonts w:ascii="Verdana" w:eastAsia="Calibri" w:hAnsi="Verdana" w:cs="Calibri"/>
          <w:sz w:val="22"/>
          <w:lang w:eastAsia="fi-FI"/>
        </w:rPr>
        <w:t xml:space="preserve">holle. </w:t>
      </w:r>
    </w:p>
    <w:p w:rsidR="00173F83" w:rsidRDefault="00173F83" w:rsidP="00217B0E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</w:p>
    <w:p w:rsidR="00173F83" w:rsidRPr="00173F83" w:rsidRDefault="00173F83" w:rsidP="00173F83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 w:rsidRPr="00173F83">
        <w:rPr>
          <w:rFonts w:ascii="Verdana" w:eastAsia="Calibri" w:hAnsi="Verdana" w:cs="Calibri"/>
          <w:sz w:val="22"/>
          <w:lang w:eastAsia="fi-FI"/>
        </w:rPr>
        <w:t>Euroopan unionin neuvosto on 8.4.2022 muuttanut 31.7.2014 (2014/512/YUTP) tehtyä päätöstä siten,</w:t>
      </w:r>
      <w:r>
        <w:rPr>
          <w:rFonts w:ascii="Verdana" w:eastAsia="Calibri" w:hAnsi="Verdana" w:cs="Calibri"/>
          <w:sz w:val="22"/>
          <w:lang w:eastAsia="fi-FI"/>
        </w:rPr>
        <w:t xml:space="preserve"> </w:t>
      </w:r>
      <w:r w:rsidRPr="00173F83">
        <w:rPr>
          <w:rFonts w:ascii="Verdana" w:eastAsia="Calibri" w:hAnsi="Verdana" w:cs="Calibri"/>
          <w:sz w:val="22"/>
          <w:lang w:eastAsia="fi-FI"/>
        </w:rPr>
        <w:t>että ”kielletään julkisia hankintoja koskevien direktiivien</w:t>
      </w:r>
      <w:r>
        <w:rPr>
          <w:rFonts w:ascii="Verdana" w:eastAsia="Calibri" w:hAnsi="Verdana" w:cs="Calibri"/>
          <w:sz w:val="22"/>
          <w:lang w:eastAsia="fi-FI"/>
        </w:rPr>
        <w:t xml:space="preserve"> </w:t>
      </w:r>
      <w:r w:rsidRPr="00173F83">
        <w:rPr>
          <w:rFonts w:ascii="Verdana" w:eastAsia="Calibri" w:hAnsi="Verdana" w:cs="Calibri"/>
          <w:sz w:val="22"/>
          <w:lang w:eastAsia="fi-FI"/>
        </w:rPr>
        <w:t>soveltamisalaan kuuluvien julkisia</w:t>
      </w:r>
      <w:r>
        <w:rPr>
          <w:rFonts w:ascii="Verdana" w:eastAsia="Calibri" w:hAnsi="Verdana" w:cs="Calibri"/>
          <w:sz w:val="22"/>
          <w:lang w:eastAsia="fi-FI"/>
        </w:rPr>
        <w:t xml:space="preserve"> </w:t>
      </w:r>
      <w:r w:rsidRPr="00173F83">
        <w:rPr>
          <w:rFonts w:ascii="Verdana" w:eastAsia="Calibri" w:hAnsi="Verdana" w:cs="Calibri"/>
          <w:sz w:val="22"/>
          <w:lang w:eastAsia="fi-FI"/>
        </w:rPr>
        <w:t>hankintoja koskevien sopimusten tai käyttöoikeussopimusten tekeminen tai niiden täytäntöönpanon</w:t>
      </w:r>
      <w:r>
        <w:rPr>
          <w:rFonts w:ascii="Verdana" w:eastAsia="Calibri" w:hAnsi="Verdana" w:cs="Calibri"/>
          <w:sz w:val="22"/>
          <w:lang w:eastAsia="fi-FI"/>
        </w:rPr>
        <w:t xml:space="preserve"> </w:t>
      </w:r>
      <w:r w:rsidRPr="00173F83">
        <w:rPr>
          <w:rFonts w:ascii="Verdana" w:eastAsia="Calibri" w:hAnsi="Verdana" w:cs="Calibri"/>
          <w:sz w:val="22"/>
          <w:lang w:eastAsia="fi-FI"/>
        </w:rPr>
        <w:t>jatkaminen, kun toisena osapuolena on:</w:t>
      </w:r>
    </w:p>
    <w:p w:rsidR="00173F83" w:rsidRPr="00173F83" w:rsidRDefault="00FD7CB4" w:rsidP="00173F83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>1</w:t>
      </w:r>
      <w:r w:rsidR="00173F83" w:rsidRPr="00173F83">
        <w:rPr>
          <w:rFonts w:ascii="Verdana" w:eastAsia="Calibri" w:hAnsi="Verdana" w:cs="Calibri"/>
          <w:sz w:val="22"/>
          <w:lang w:eastAsia="fi-FI"/>
        </w:rPr>
        <w:t>) Venäjän kansalainen tai Venäjälle sijoittautunut luonnollinen henkilö tai oikeushenkilö, yhteisö tai</w:t>
      </w:r>
      <w:r w:rsidR="00173F83">
        <w:rPr>
          <w:rFonts w:ascii="Verdana" w:eastAsia="Calibri" w:hAnsi="Verdana" w:cs="Calibri"/>
          <w:sz w:val="22"/>
          <w:lang w:eastAsia="fi-FI"/>
        </w:rPr>
        <w:t xml:space="preserve"> </w:t>
      </w:r>
      <w:r w:rsidR="00173F83" w:rsidRPr="00173F83">
        <w:rPr>
          <w:rFonts w:ascii="Verdana" w:eastAsia="Calibri" w:hAnsi="Verdana" w:cs="Calibri"/>
          <w:sz w:val="22"/>
          <w:lang w:eastAsia="fi-FI"/>
        </w:rPr>
        <w:t>elin;</w:t>
      </w:r>
    </w:p>
    <w:p w:rsidR="00173F83" w:rsidRPr="00173F83" w:rsidRDefault="00FD7CB4" w:rsidP="00173F83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>2</w:t>
      </w:r>
      <w:r w:rsidR="00173F83" w:rsidRPr="00173F83">
        <w:rPr>
          <w:rFonts w:ascii="Verdana" w:eastAsia="Calibri" w:hAnsi="Verdana" w:cs="Calibri"/>
          <w:sz w:val="22"/>
          <w:lang w:eastAsia="fi-FI"/>
        </w:rPr>
        <w:t>) oikeushenkilö, yhteisö tai elin, jonka o</w:t>
      </w:r>
      <w:r>
        <w:rPr>
          <w:rFonts w:ascii="Verdana" w:eastAsia="Calibri" w:hAnsi="Verdana" w:cs="Calibri"/>
          <w:sz w:val="22"/>
          <w:lang w:eastAsia="fi-FI"/>
        </w:rPr>
        <w:t>mistusoikeuksista tämän kohdan 1</w:t>
      </w:r>
      <w:r w:rsidR="00173F83" w:rsidRPr="00173F83">
        <w:rPr>
          <w:rFonts w:ascii="Verdana" w:eastAsia="Calibri" w:hAnsi="Verdana" w:cs="Calibri"/>
          <w:sz w:val="22"/>
          <w:lang w:eastAsia="fi-FI"/>
        </w:rPr>
        <w:t xml:space="preserve"> alakohdassa tarkoitettu</w:t>
      </w:r>
    </w:p>
    <w:p w:rsidR="00173F83" w:rsidRPr="00173F83" w:rsidRDefault="00173F83" w:rsidP="00173F83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 w:rsidRPr="00173F83">
        <w:rPr>
          <w:rFonts w:ascii="Verdana" w:eastAsia="Calibri" w:hAnsi="Verdana" w:cs="Calibri"/>
          <w:sz w:val="22"/>
          <w:lang w:eastAsia="fi-FI"/>
        </w:rPr>
        <w:t>yhteisö omistaa suoraan tai välillisesti yli 50 prosenttia; tai</w:t>
      </w:r>
    </w:p>
    <w:p w:rsidR="00173F83" w:rsidRPr="00173F83" w:rsidRDefault="00FD7CB4" w:rsidP="00173F83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>
        <w:rPr>
          <w:rFonts w:ascii="Verdana" w:eastAsia="Calibri" w:hAnsi="Verdana" w:cs="Calibri"/>
          <w:sz w:val="22"/>
          <w:lang w:eastAsia="fi-FI"/>
        </w:rPr>
        <w:t xml:space="preserve">3)  1 tai 2 kohdassa </w:t>
      </w:r>
      <w:r w:rsidR="00173F83" w:rsidRPr="00173F83">
        <w:rPr>
          <w:rFonts w:ascii="Verdana" w:eastAsia="Calibri" w:hAnsi="Verdana" w:cs="Calibri"/>
          <w:sz w:val="22"/>
          <w:lang w:eastAsia="fi-FI"/>
        </w:rPr>
        <w:t>tarkoitetun yhteisön puolesta tai johdolla toimiva luonnollinen henkilö tai oikeushenkilö,</w:t>
      </w:r>
      <w:r>
        <w:rPr>
          <w:rFonts w:ascii="Verdana" w:eastAsia="Calibri" w:hAnsi="Verdana" w:cs="Calibri"/>
          <w:sz w:val="22"/>
          <w:lang w:eastAsia="fi-FI"/>
        </w:rPr>
        <w:t xml:space="preserve"> </w:t>
      </w:r>
      <w:r w:rsidR="00173F83" w:rsidRPr="00173F83">
        <w:rPr>
          <w:rFonts w:ascii="Verdana" w:eastAsia="Calibri" w:hAnsi="Verdana" w:cs="Calibri"/>
          <w:sz w:val="22"/>
          <w:lang w:eastAsia="fi-FI"/>
        </w:rPr>
        <w:t>yhteisö tai elin, myös silloin kun niillä on yli 10 prosentin osuus kyseisen sopimuksenarvosta tai niistä alihankkijoista, tavarantoimittajista tai yksiköistä, joiden voimavaroja käytetään hyväksi</w:t>
      </w:r>
      <w:r>
        <w:rPr>
          <w:rFonts w:ascii="Verdana" w:eastAsia="Calibri" w:hAnsi="Verdana" w:cs="Calibri"/>
          <w:sz w:val="22"/>
          <w:lang w:eastAsia="fi-FI"/>
        </w:rPr>
        <w:t xml:space="preserve"> </w:t>
      </w:r>
      <w:r w:rsidR="00173F83" w:rsidRPr="00173F83">
        <w:rPr>
          <w:rFonts w:ascii="Verdana" w:eastAsia="Calibri" w:hAnsi="Verdana" w:cs="Calibri"/>
          <w:sz w:val="22"/>
          <w:lang w:eastAsia="fi-FI"/>
        </w:rPr>
        <w:t>julkisia hankintoja koskevissa direktiiveissä tarkoitetulla tavalla.”</w:t>
      </w:r>
    </w:p>
    <w:p w:rsidR="00542EA6" w:rsidRDefault="00542EA6" w:rsidP="00542EA6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 w:rsidRPr="00B410E3">
        <w:rPr>
          <w:rFonts w:ascii="Verdana" w:eastAsia="Calibri" w:hAnsi="Verdana" w:cs="Calibri"/>
          <w:sz w:val="22"/>
          <w:lang w:eastAsia="fi-FI"/>
        </w:rPr>
        <w:t xml:space="preserve">Toimittaja vakuuttaa, että </w:t>
      </w:r>
      <w:r>
        <w:rPr>
          <w:rFonts w:ascii="Verdana" w:eastAsia="Calibri" w:hAnsi="Verdana" w:cs="Calibri"/>
          <w:sz w:val="22"/>
          <w:lang w:eastAsia="fi-FI"/>
        </w:rPr>
        <w:t xml:space="preserve">toimittajaa tai sen yllä tarkoitettua edunsaajaa </w:t>
      </w:r>
      <w:r w:rsidR="00AE147E">
        <w:rPr>
          <w:rFonts w:ascii="Verdana" w:eastAsia="Calibri" w:hAnsi="Verdana" w:cs="Calibri"/>
          <w:sz w:val="22"/>
          <w:lang w:eastAsia="fi-FI"/>
        </w:rPr>
        <w:t xml:space="preserve">ei </w:t>
      </w:r>
      <w:r>
        <w:rPr>
          <w:rFonts w:ascii="Verdana" w:eastAsia="Calibri" w:hAnsi="Verdana" w:cs="Calibri"/>
          <w:sz w:val="22"/>
          <w:lang w:eastAsia="fi-FI"/>
        </w:rPr>
        <w:t>rasita yllä kohdissa 1-3 tarkoitettu seikka.</w:t>
      </w:r>
    </w:p>
    <w:p w:rsidR="00A9591B" w:rsidRDefault="00A9591B" w:rsidP="00A9591B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  <w:r w:rsidRPr="00B410E3">
        <w:rPr>
          <w:rFonts w:ascii="Verdana" w:eastAsia="Calibri" w:hAnsi="Verdana" w:cs="Calibri"/>
          <w:sz w:val="22"/>
          <w:lang w:eastAsia="fi-FI"/>
        </w:rPr>
        <w:t xml:space="preserve">Toimittaja antaa pyynnöstä viipymättä </w:t>
      </w:r>
      <w:r>
        <w:rPr>
          <w:rFonts w:ascii="Verdana" w:eastAsia="Calibri" w:hAnsi="Verdana" w:cs="Calibri"/>
          <w:sz w:val="22"/>
          <w:lang w:eastAsia="fi-FI"/>
        </w:rPr>
        <w:t>Liikenne- ja viestintävirastolle</w:t>
      </w:r>
      <w:r w:rsidRPr="00B410E3">
        <w:rPr>
          <w:rFonts w:ascii="Verdana" w:eastAsia="Calibri" w:hAnsi="Verdana" w:cs="Calibri"/>
          <w:sz w:val="22"/>
          <w:lang w:eastAsia="fi-FI"/>
        </w:rPr>
        <w:t xml:space="preserve"> tiedot välittömistä tai välillisistä omistajistaan, alihankkijoistaan ja muista edunsaajistaan. Lisäksi Toimittaja sitoutuu ilmoittamaan viipymättä </w:t>
      </w:r>
      <w:r>
        <w:rPr>
          <w:rFonts w:ascii="Verdana" w:eastAsia="Calibri" w:hAnsi="Verdana" w:cs="Calibri"/>
          <w:sz w:val="22"/>
          <w:lang w:eastAsia="fi-FI"/>
        </w:rPr>
        <w:t>Liikenne- ja viestintävirastolle, jos</w:t>
      </w:r>
      <w:r w:rsidRPr="00B410E3">
        <w:rPr>
          <w:rFonts w:ascii="Verdana" w:eastAsia="Calibri" w:hAnsi="Verdana" w:cs="Calibri"/>
          <w:sz w:val="22"/>
          <w:lang w:eastAsia="fi-FI"/>
        </w:rPr>
        <w:t xml:space="preserve"> hankintaan liittyvät suoritukset voivat päätyä</w:t>
      </w:r>
      <w:r w:rsidR="001435F7">
        <w:rPr>
          <w:rFonts w:ascii="Verdana" w:eastAsia="Calibri" w:hAnsi="Verdana" w:cs="Calibri"/>
          <w:sz w:val="22"/>
          <w:lang w:eastAsia="fi-FI"/>
        </w:rPr>
        <w:t xml:space="preserve"> 1-3 kohdassa tarkoitetuille tahoille</w:t>
      </w:r>
      <w:r w:rsidRPr="00B410E3">
        <w:rPr>
          <w:rFonts w:ascii="Verdana" w:eastAsia="Calibri" w:hAnsi="Verdana" w:cs="Calibri"/>
          <w:sz w:val="22"/>
          <w:lang w:eastAsia="fi-FI"/>
        </w:rPr>
        <w:t xml:space="preserve">. </w:t>
      </w:r>
    </w:p>
    <w:p w:rsidR="00A9591B" w:rsidRDefault="00A9591B" w:rsidP="00A9591B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</w:p>
    <w:p w:rsidR="00A9591B" w:rsidRPr="00B410E3" w:rsidRDefault="00A9591B" w:rsidP="00542EA6">
      <w:pPr>
        <w:autoSpaceDE w:val="0"/>
        <w:autoSpaceDN w:val="0"/>
        <w:spacing w:before="200" w:line="264" w:lineRule="auto"/>
        <w:ind w:left="851"/>
        <w:jc w:val="both"/>
        <w:rPr>
          <w:rFonts w:ascii="Verdana" w:eastAsia="Calibri" w:hAnsi="Verdana" w:cs="Calibri"/>
          <w:sz w:val="22"/>
          <w:lang w:eastAsia="fi-FI"/>
        </w:rPr>
      </w:pPr>
    </w:p>
    <w:p w:rsidR="00B410E3" w:rsidRPr="00B410E3" w:rsidRDefault="00B410E3" w:rsidP="00B410E3">
      <w:pPr>
        <w:pStyle w:val="Title"/>
        <w:rPr>
          <w:rFonts w:ascii="Verdana" w:eastAsiaTheme="minorHAnsi" w:hAnsi="Verdana" w:cstheme="minorHAnsi"/>
          <w:b w:val="0"/>
          <w:kern w:val="0"/>
          <w:sz w:val="20"/>
          <w:szCs w:val="22"/>
        </w:rPr>
      </w:pPr>
    </w:p>
    <w:p w:rsidR="009827F1" w:rsidRDefault="00090B34" w:rsidP="00090B34">
      <w:pPr>
        <w:pStyle w:val="BodyText"/>
        <w:ind w:left="851"/>
        <w:rPr>
          <w:rFonts w:ascii="Verdana" w:hAnsi="Verdana"/>
        </w:rPr>
      </w:pPr>
      <w:r>
        <w:rPr>
          <w:rFonts w:ascii="Verdana" w:hAnsi="Verdana"/>
        </w:rPr>
        <w:t>Paikka ja päiväys</w:t>
      </w:r>
    </w:p>
    <w:p w:rsidR="00090B34" w:rsidRDefault="00090B34" w:rsidP="00090B34">
      <w:pPr>
        <w:pStyle w:val="BodyText"/>
        <w:ind w:left="851"/>
        <w:rPr>
          <w:rFonts w:ascii="Verdana" w:hAnsi="Verdana"/>
        </w:rPr>
      </w:pPr>
    </w:p>
    <w:p w:rsidR="00090B34" w:rsidRDefault="00EF2622" w:rsidP="00090B34">
      <w:pPr>
        <w:pStyle w:val="BodyText"/>
        <w:ind w:left="851"/>
        <w:rPr>
          <w:rFonts w:ascii="Verdana" w:hAnsi="Verdana"/>
        </w:rPr>
      </w:pPr>
      <w:r>
        <w:rPr>
          <w:rFonts w:ascii="Verdana" w:hAnsi="Verdana"/>
        </w:rPr>
        <w:t>_________________</w:t>
      </w:r>
    </w:p>
    <w:p w:rsidR="00090B34" w:rsidRDefault="00090B34" w:rsidP="00090B34">
      <w:pPr>
        <w:pStyle w:val="BodyText"/>
        <w:ind w:left="851"/>
        <w:rPr>
          <w:rFonts w:ascii="Verdana" w:hAnsi="Verdana"/>
        </w:rPr>
      </w:pPr>
      <w:r>
        <w:rPr>
          <w:rFonts w:ascii="Verdana" w:hAnsi="Verdana"/>
        </w:rPr>
        <w:t>Allekirjoitus</w:t>
      </w:r>
    </w:p>
    <w:p w:rsidR="00090B34" w:rsidRPr="00B410E3" w:rsidRDefault="00090B34" w:rsidP="00090B34">
      <w:pPr>
        <w:pStyle w:val="BodyText"/>
        <w:ind w:left="851"/>
        <w:rPr>
          <w:rFonts w:ascii="Verdana" w:hAnsi="Verdana"/>
        </w:rPr>
      </w:pPr>
    </w:p>
    <w:p w:rsidR="009827F1" w:rsidRPr="00CF3D97" w:rsidRDefault="00CF3D97" w:rsidP="00CF3D97">
      <w:pPr>
        <w:pStyle w:val="BodyText"/>
        <w:ind w:left="851"/>
      </w:pP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</w:r>
      <w:r w:rsidR="00EF2622">
        <w:softHyphen/>
        <w:t>__________________</w:t>
      </w:r>
    </w:p>
    <w:p w:rsidR="004C0E04" w:rsidRPr="00B410E3" w:rsidRDefault="004C0E04" w:rsidP="00A82957">
      <w:pPr>
        <w:pStyle w:val="BodyText"/>
        <w:rPr>
          <w:rFonts w:ascii="Verdana" w:hAnsi="Verdana"/>
        </w:rPr>
      </w:pPr>
    </w:p>
    <w:p w:rsidR="004C0E04" w:rsidRDefault="004C0E04" w:rsidP="00A82957">
      <w:pPr>
        <w:pStyle w:val="BodyText"/>
      </w:pPr>
    </w:p>
    <w:sectPr w:rsidR="004C0E04" w:rsidSect="000008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51" w:rsidRDefault="00F57251" w:rsidP="00261760">
      <w:r>
        <w:separator/>
      </w:r>
    </w:p>
  </w:endnote>
  <w:endnote w:type="continuationSeparator" w:id="0">
    <w:p w:rsidR="00F57251" w:rsidRDefault="00F57251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E43DBE" w:rsidTr="0089181B">
      <w:tc>
        <w:tcPr>
          <w:tcW w:w="9923" w:type="dxa"/>
          <w:gridSpan w:val="2"/>
        </w:tcPr>
        <w:p w:rsidR="00E43DBE" w:rsidRDefault="00E43DBE" w:rsidP="000008C6">
          <w:pPr>
            <w:pStyle w:val="Footer"/>
            <w:jc w:val="center"/>
          </w:pPr>
          <w:r w:rsidRPr="000008C6">
            <w:t xml:space="preserve">Liikenne- ja viestintävirasto Traficom • PL 320, 00059 TRAFICOM • p. 029 534 5000 • Y-tunnus </w:t>
          </w:r>
          <w:r w:rsidR="00DA7912" w:rsidRPr="00DA7912">
            <w:t>2924753-3</w:t>
          </w:r>
          <w:r w:rsidRPr="000008C6">
            <w:t xml:space="preserve"> • </w:t>
          </w:r>
          <w:r w:rsidRPr="0089181B">
            <w:t>traficom.fi</w:t>
          </w:r>
        </w:p>
      </w:tc>
    </w:tr>
    <w:tr w:rsidR="00E43DBE" w:rsidTr="0089181B">
      <w:tc>
        <w:tcPr>
          <w:tcW w:w="4870" w:type="dxa"/>
        </w:tcPr>
        <w:p w:rsidR="00E43DBE" w:rsidRDefault="00E43DBE">
          <w:pPr>
            <w:pStyle w:val="Footer"/>
          </w:pPr>
        </w:p>
      </w:tc>
      <w:tc>
        <w:tcPr>
          <w:tcW w:w="5053" w:type="dxa"/>
        </w:tcPr>
        <w:p w:rsidR="00E43DBE" w:rsidRPr="0089181B" w:rsidRDefault="00E43DBE" w:rsidP="000008C6">
          <w:pPr>
            <w:pStyle w:val="Footer"/>
            <w:jc w:val="right"/>
          </w:pPr>
        </w:p>
      </w:tc>
    </w:tr>
  </w:tbl>
  <w:p w:rsidR="000008C6" w:rsidRDefault="00000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5C795F" w:rsidRPr="00EA2384" w:rsidTr="00F86E16">
      <w:trPr>
        <w:trHeight w:val="426"/>
      </w:trPr>
      <w:tc>
        <w:tcPr>
          <w:tcW w:w="4111" w:type="dxa"/>
        </w:tcPr>
        <w:p w:rsidR="005C795F" w:rsidRDefault="005C795F" w:rsidP="00213E47">
          <w:pPr>
            <w:pStyle w:val="Footer"/>
            <w:rPr>
              <w:b/>
              <w:lang w:eastAsia="fi-FI"/>
            </w:rPr>
          </w:pPr>
        </w:p>
      </w:tc>
      <w:tc>
        <w:tcPr>
          <w:tcW w:w="2126" w:type="dxa"/>
        </w:tcPr>
        <w:p w:rsidR="005C795F" w:rsidRPr="008279C6" w:rsidRDefault="005C795F" w:rsidP="008279C6">
          <w:pPr>
            <w:pStyle w:val="Footer"/>
          </w:pPr>
        </w:p>
      </w:tc>
      <w:tc>
        <w:tcPr>
          <w:tcW w:w="2693" w:type="dxa"/>
        </w:tcPr>
        <w:p w:rsidR="005C795F" w:rsidRPr="009D2B4A" w:rsidRDefault="005C795F" w:rsidP="008279C6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:rsidR="005C795F" w:rsidRPr="004715F5" w:rsidRDefault="005C795F" w:rsidP="008279C6">
          <w:pPr>
            <w:pStyle w:val="Footer"/>
          </w:pPr>
        </w:p>
      </w:tc>
    </w:tr>
    <w:tr w:rsidR="005C795F" w:rsidRPr="00173F83" w:rsidTr="00F86E16">
      <w:trPr>
        <w:gridAfter w:val="1"/>
        <w:wAfter w:w="38" w:type="dxa"/>
      </w:trPr>
      <w:tc>
        <w:tcPr>
          <w:tcW w:w="4111" w:type="dxa"/>
        </w:tcPr>
        <w:p w:rsidR="00345558" w:rsidRPr="00E37C6F" w:rsidRDefault="005B5649" w:rsidP="00213E47">
          <w:pPr>
            <w:pStyle w:val="Footer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5BACFF92" wp14:editId="16D569B8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C0E1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="00345558" w:rsidRPr="00E37C6F">
            <w:rPr>
              <w:lang w:val="sv-SE"/>
            </w:rPr>
            <w:t>Liikenne- ja viestintävirasto Traficom</w:t>
          </w:r>
        </w:p>
        <w:p w:rsidR="00345558" w:rsidRPr="00E37C6F" w:rsidRDefault="00345558" w:rsidP="00213E47">
          <w:pPr>
            <w:pStyle w:val="Footer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:rsidR="005C795F" w:rsidRPr="00E37C6F" w:rsidRDefault="00345558" w:rsidP="00213E47">
          <w:pPr>
            <w:pStyle w:val="Footer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:rsidR="00345558" w:rsidRPr="00DA7912" w:rsidRDefault="00345558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>Kumpulantie 9</w:t>
          </w:r>
          <w:r w:rsidR="00B45749" w:rsidRPr="00DA7912">
            <w:rPr>
              <w:lang w:val="sv-SE"/>
            </w:rPr>
            <w:t>, Helsinki</w:t>
          </w:r>
        </w:p>
        <w:p w:rsidR="005C795F" w:rsidRPr="00DA7912" w:rsidRDefault="005C795F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 xml:space="preserve">PL </w:t>
          </w:r>
          <w:r w:rsidR="00345558" w:rsidRPr="00DA7912">
            <w:rPr>
              <w:lang w:val="sv-SE"/>
            </w:rPr>
            <w:t>320</w:t>
          </w:r>
        </w:p>
        <w:p w:rsidR="005C795F" w:rsidRPr="00DA7912" w:rsidRDefault="00345558" w:rsidP="009C5C38">
          <w:pPr>
            <w:pStyle w:val="Footer"/>
            <w:ind w:right="280"/>
            <w:rPr>
              <w:lang w:val="sv-SE"/>
            </w:rPr>
          </w:pPr>
          <w:r w:rsidRPr="00DA7912">
            <w:rPr>
              <w:lang w:val="sv-SE"/>
            </w:rPr>
            <w:t xml:space="preserve">00059 </w:t>
          </w:r>
          <w:r w:rsidR="00424608" w:rsidRPr="00DA7912">
            <w:rPr>
              <w:lang w:val="sv-SE"/>
            </w:rPr>
            <w:t>TRAFICOM</w:t>
          </w:r>
        </w:p>
        <w:p w:rsidR="005C795F" w:rsidRPr="00DA7912" w:rsidRDefault="00393C81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 xml:space="preserve">p. </w:t>
          </w:r>
          <w:r w:rsidR="00345558" w:rsidRPr="00DA7912">
            <w:rPr>
              <w:lang w:val="sv-SE"/>
            </w:rPr>
            <w:t>0295 345 000</w:t>
          </w:r>
        </w:p>
        <w:p w:rsidR="005C795F" w:rsidRPr="00E37C6F" w:rsidRDefault="00345558" w:rsidP="00345558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</w:t>
          </w:r>
          <w:r w:rsidR="005C795F" w:rsidRPr="00E37C6F">
            <w:rPr>
              <w:lang w:val="sv-FI"/>
            </w:rPr>
            <w:t>.fi</w:t>
          </w:r>
        </w:p>
      </w:tc>
      <w:tc>
        <w:tcPr>
          <w:tcW w:w="2693" w:type="dxa"/>
        </w:tcPr>
        <w:p w:rsidR="00345558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Gumtäktsvägen 9</w:t>
          </w:r>
          <w:r w:rsidR="00B45749" w:rsidRPr="00E37C6F">
            <w:rPr>
              <w:lang w:val="sv-FI"/>
            </w:rPr>
            <w:t>, Helsingfors</w:t>
          </w:r>
        </w:p>
        <w:p w:rsidR="00825477" w:rsidRPr="00E37C6F" w:rsidRDefault="005C795F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 xml:space="preserve">PB </w:t>
          </w:r>
          <w:r w:rsidR="00345558" w:rsidRPr="00E37C6F">
            <w:rPr>
              <w:lang w:val="sv-FI"/>
            </w:rPr>
            <w:t>320</w:t>
          </w:r>
          <w:r w:rsidRPr="00E37C6F">
            <w:rPr>
              <w:lang w:val="sv-FI"/>
            </w:rPr>
            <w:t xml:space="preserve">, </w:t>
          </w:r>
          <w:r w:rsidR="00345558" w:rsidRPr="00E37C6F">
            <w:rPr>
              <w:lang w:val="sv-FI"/>
            </w:rPr>
            <w:t xml:space="preserve">FI-00059 </w:t>
          </w:r>
        </w:p>
        <w:p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345558" w:rsidRPr="00E37C6F">
            <w:rPr>
              <w:lang w:val="sv-FI"/>
            </w:rPr>
            <w:t>,</w:t>
          </w:r>
          <w:r w:rsidR="005C795F" w:rsidRPr="00E37C6F">
            <w:rPr>
              <w:lang w:val="sv-FI"/>
            </w:rPr>
            <w:t xml:space="preserve"> Finland</w:t>
          </w:r>
        </w:p>
        <w:p w:rsidR="005C795F" w:rsidRPr="00E37C6F" w:rsidRDefault="00393C81" w:rsidP="00213E47">
          <w:pPr>
            <w:pStyle w:val="Footer"/>
            <w:rPr>
              <w:lang w:val="sv-FI"/>
            </w:rPr>
          </w:pPr>
          <w:r>
            <w:rPr>
              <w:lang w:val="sv-FI"/>
            </w:rPr>
            <w:t>t</w:t>
          </w:r>
          <w:r w:rsidR="003917E1">
            <w:rPr>
              <w:lang w:val="sv-FI"/>
            </w:rPr>
            <w:t>fn</w:t>
          </w:r>
          <w:r w:rsidR="00F86E16">
            <w:rPr>
              <w:lang w:val="sv-FI"/>
            </w:rPr>
            <w:t xml:space="preserve">. </w:t>
          </w:r>
          <w:r w:rsidR="00345558" w:rsidRPr="00E37C6F">
            <w:rPr>
              <w:lang w:val="sv-FI"/>
            </w:rPr>
            <w:t>+358 295 345 000</w:t>
          </w:r>
        </w:p>
        <w:p w:rsidR="005C795F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:rsidR="00345558" w:rsidRPr="005A28CB" w:rsidRDefault="00345558" w:rsidP="00213E47">
          <w:pPr>
            <w:pStyle w:val="Footer"/>
          </w:pPr>
          <w:r w:rsidRPr="005A28CB">
            <w:t>Kumpulantie 9</w:t>
          </w:r>
          <w:r w:rsidR="00B45749" w:rsidRPr="005A28CB">
            <w:t>, Helsinki</w:t>
          </w:r>
        </w:p>
        <w:p w:rsidR="00825477" w:rsidRPr="005A28CB" w:rsidRDefault="005C795F" w:rsidP="00F86E16">
          <w:pPr>
            <w:pStyle w:val="Footer"/>
            <w:ind w:left="290" w:hanging="290"/>
          </w:pPr>
          <w:r w:rsidRPr="005A28CB">
            <w:t xml:space="preserve">P.O. Box </w:t>
          </w:r>
          <w:r w:rsidR="00345558" w:rsidRPr="005A28CB">
            <w:t>320</w:t>
          </w:r>
          <w:r w:rsidRPr="005A28CB">
            <w:t xml:space="preserve">, </w:t>
          </w:r>
          <w:r w:rsidR="00345558" w:rsidRPr="005A28CB">
            <w:t>FI-00059</w:t>
          </w:r>
        </w:p>
        <w:p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5C795F" w:rsidRPr="00E37C6F">
            <w:rPr>
              <w:lang w:val="sv-FI"/>
            </w:rPr>
            <w:t>, Finland</w:t>
          </w:r>
        </w:p>
        <w:p w:rsidR="005C795F" w:rsidRPr="00DA7912" w:rsidRDefault="00EE2B4D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>Tel</w:t>
          </w:r>
          <w:r w:rsidR="00F86E16" w:rsidRPr="00DA7912">
            <w:rPr>
              <w:lang w:val="sv-SE"/>
            </w:rPr>
            <w:t>.</w:t>
          </w:r>
          <w:r w:rsidRPr="00DA7912">
            <w:rPr>
              <w:lang w:val="sv-SE"/>
            </w:rPr>
            <w:t xml:space="preserve"> </w:t>
          </w:r>
          <w:r w:rsidR="00345558" w:rsidRPr="00DA7912">
            <w:rPr>
              <w:lang w:val="sv-SE"/>
            </w:rPr>
            <w:t>+358 295 345 000</w:t>
          </w:r>
        </w:p>
        <w:p w:rsidR="005C795F" w:rsidRPr="00DA7912" w:rsidRDefault="00F86E16" w:rsidP="00213E47">
          <w:pPr>
            <w:pStyle w:val="Footer"/>
            <w:rPr>
              <w:lang w:val="sv-SE"/>
            </w:rPr>
          </w:pPr>
          <w:r w:rsidRPr="00DA7912">
            <w:rPr>
              <w:lang w:val="sv-SE"/>
            </w:rPr>
            <w:t>t</w:t>
          </w:r>
          <w:r w:rsidR="00345558" w:rsidRPr="00DA7912">
            <w:rPr>
              <w:lang w:val="sv-SE"/>
            </w:rPr>
            <w:t>raficom.fi</w:t>
          </w:r>
        </w:p>
      </w:tc>
    </w:tr>
  </w:tbl>
  <w:p w:rsidR="00C02735" w:rsidRPr="00DA7912" w:rsidRDefault="00C02735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51" w:rsidRDefault="00F57251" w:rsidP="00261760">
      <w:r>
        <w:separator/>
      </w:r>
    </w:p>
  </w:footnote>
  <w:footnote w:type="continuationSeparator" w:id="0">
    <w:p w:rsidR="00F57251" w:rsidRDefault="00F57251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993"/>
      <w:gridCol w:w="1842"/>
      <w:gridCol w:w="624"/>
      <w:gridCol w:w="762"/>
    </w:tblGrid>
    <w:tr w:rsidR="00FB745B" w:rsidRPr="00EC3F4A" w:rsidTr="00FB745B">
      <w:tc>
        <w:tcPr>
          <w:tcW w:w="5670" w:type="dxa"/>
          <w:vMerge w:val="restart"/>
        </w:tcPr>
        <w:p w:rsidR="00FB745B" w:rsidRPr="00EC3F4A" w:rsidRDefault="00FB745B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81023" behindDoc="0" locked="0" layoutInCell="1" allowOverlap="1" wp14:anchorId="513AA0EA" wp14:editId="513C1E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4" name="Kuva 4" descr="Trafico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gridSpan w:val="2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:rsidR="00FB745B" w:rsidRPr="00EC3F4A" w:rsidRDefault="0027581B" w:rsidP="0027581B">
              <w:pPr>
                <w:pStyle w:val="Header"/>
              </w:pPr>
              <w:r>
                <w:rPr>
                  <w:b/>
                </w:rPr>
                <w:t>Liite</w:t>
              </w:r>
            </w:p>
          </w:sdtContent>
        </w:sdt>
      </w:tc>
      <w:tc>
        <w:tcPr>
          <w:tcW w:w="1386" w:type="dxa"/>
          <w:gridSpan w:val="2"/>
        </w:tcPr>
        <w:p w:rsidR="00FB745B" w:rsidRPr="00EC3F4A" w:rsidRDefault="00FB745B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280F"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DE280F">
              <w:t>2</w:t>
            </w:r>
          </w:fldSimple>
          <w:r w:rsidRPr="00EC3F4A">
            <w:t>)</w:t>
          </w:r>
        </w:p>
      </w:tc>
    </w:tr>
    <w:tr w:rsidR="000008C6" w:rsidRPr="00EC3F4A" w:rsidTr="00FB745B">
      <w:trPr>
        <w:trHeight w:val="172"/>
      </w:trPr>
      <w:tc>
        <w:tcPr>
          <w:tcW w:w="5670" w:type="dxa"/>
          <w:vMerge/>
        </w:tcPr>
        <w:p w:rsidR="000008C6" w:rsidRPr="00EC3F4A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Pr="00EC3F4A" w:rsidRDefault="000008C6" w:rsidP="00AE3482">
          <w:pPr>
            <w:pStyle w:val="Header"/>
          </w:pPr>
        </w:p>
      </w:tc>
      <w:tc>
        <w:tcPr>
          <w:tcW w:w="2466" w:type="dxa"/>
          <w:gridSpan w:val="2"/>
        </w:tcPr>
        <w:p w:rsidR="000008C6" w:rsidRPr="00EC3F4A" w:rsidRDefault="000008C6" w:rsidP="00AE3482">
          <w:pPr>
            <w:pStyle w:val="Header"/>
          </w:pPr>
        </w:p>
      </w:tc>
      <w:tc>
        <w:tcPr>
          <w:tcW w:w="762" w:type="dxa"/>
        </w:tcPr>
        <w:p w:rsidR="000008C6" w:rsidRPr="00EC3F4A" w:rsidRDefault="000008C6" w:rsidP="00AE3482">
          <w:pPr>
            <w:pStyle w:val="Header"/>
          </w:pPr>
        </w:p>
      </w:tc>
    </w:tr>
    <w:tr w:rsidR="000008C6" w:rsidRPr="00EC3F4A" w:rsidTr="00FB745B">
      <w:trPr>
        <w:trHeight w:val="172"/>
      </w:trPr>
      <w:tc>
        <w:tcPr>
          <w:tcW w:w="5670" w:type="dxa"/>
          <w:vMerge/>
        </w:tcPr>
        <w:p w:rsidR="000008C6" w:rsidRPr="00EC3F4A" w:rsidRDefault="000008C6" w:rsidP="00AE3482">
          <w:pPr>
            <w:pStyle w:val="Header"/>
          </w:pPr>
        </w:p>
      </w:tc>
      <w:tc>
        <w:tcPr>
          <w:tcW w:w="4221" w:type="dxa"/>
          <w:gridSpan w:val="4"/>
        </w:tcPr>
        <w:p w:rsidR="000008C6" w:rsidRPr="00EC3F4A" w:rsidRDefault="000008C6" w:rsidP="00DC0E7B">
          <w:pPr>
            <w:pStyle w:val="Header"/>
          </w:pPr>
          <w:r>
            <w:t>Dnro</w:t>
          </w:r>
          <w:r w:rsidR="003030F4">
            <w:t xml:space="preserve"> </w:t>
          </w:r>
          <w:r w:rsidR="00DC0E7B">
            <w:t>TRAFICOM/xxx</w:t>
          </w:r>
          <w:r w:rsidR="003030F4" w:rsidRPr="003030F4">
            <w:t>/</w:t>
          </w:r>
          <w:r w:rsidR="006E2D03">
            <w:t>02.03.xx</w:t>
          </w:r>
          <w:r w:rsidR="00A6336C">
            <w:t>/20xx</w:t>
          </w:r>
        </w:p>
      </w:tc>
    </w:tr>
    <w:tr w:rsidR="000008C6" w:rsidRPr="00EC3F4A" w:rsidTr="00FB745B">
      <w:tc>
        <w:tcPr>
          <w:tcW w:w="5670" w:type="dxa"/>
        </w:tcPr>
        <w:p w:rsidR="000008C6" w:rsidRPr="009D2B4A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Pr="009D2B4A" w:rsidRDefault="000008C6" w:rsidP="00AE3482">
          <w:pPr>
            <w:pStyle w:val="Header"/>
          </w:pPr>
        </w:p>
      </w:tc>
      <w:tc>
        <w:tcPr>
          <w:tcW w:w="3228" w:type="dxa"/>
          <w:gridSpan w:val="3"/>
        </w:tcPr>
        <w:p w:rsidR="000008C6" w:rsidRPr="00EC3F4A" w:rsidRDefault="00F93149" w:rsidP="00170958">
          <w:pPr>
            <w:pStyle w:val="Header"/>
            <w:jc w:val="right"/>
          </w:pPr>
          <w:r>
            <w:t>pp.kk</w:t>
          </w:r>
          <w:r w:rsidR="00B410E3">
            <w:t>.2022</w:t>
          </w:r>
        </w:p>
      </w:tc>
    </w:tr>
    <w:tr w:rsidR="000008C6" w:rsidRPr="00EC3F4A" w:rsidTr="00FB745B">
      <w:tc>
        <w:tcPr>
          <w:tcW w:w="5670" w:type="dxa"/>
        </w:tcPr>
        <w:p w:rsidR="000008C6" w:rsidRPr="00546123" w:rsidRDefault="000008C6" w:rsidP="00AE3482">
          <w:pPr>
            <w:pStyle w:val="Header"/>
          </w:pPr>
        </w:p>
      </w:tc>
      <w:tc>
        <w:tcPr>
          <w:tcW w:w="993" w:type="dxa"/>
        </w:tcPr>
        <w:p w:rsidR="000008C6" w:rsidRDefault="000008C6" w:rsidP="00AE3482">
          <w:pPr>
            <w:pStyle w:val="Header"/>
          </w:pPr>
        </w:p>
      </w:tc>
      <w:tc>
        <w:tcPr>
          <w:tcW w:w="3228" w:type="dxa"/>
          <w:gridSpan w:val="3"/>
        </w:tcPr>
        <w:p w:rsidR="000008C6" w:rsidRPr="00EC3F4A" w:rsidRDefault="000008C6" w:rsidP="00AE3482">
          <w:pPr>
            <w:pStyle w:val="Header"/>
          </w:pPr>
        </w:p>
      </w:tc>
    </w:tr>
  </w:tbl>
  <w:p w:rsidR="00EA2384" w:rsidRDefault="00EA2384">
    <w:pPr>
      <w:pStyle w:val="Header"/>
    </w:pPr>
  </w:p>
  <w:p w:rsidR="000008C6" w:rsidRDefault="00000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170958" w:rsidRPr="00EC3F4A" w:rsidTr="00170958">
      <w:tc>
        <w:tcPr>
          <w:tcW w:w="3969" w:type="dxa"/>
          <w:vMerge w:val="restart"/>
        </w:tcPr>
        <w:p w:rsidR="00170958" w:rsidRPr="00EC3F4A" w:rsidRDefault="00170958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0A72B63C" wp14:editId="6DC5E3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:rsidR="00170958" w:rsidRPr="00F12499" w:rsidRDefault="00170958" w:rsidP="00AE3482">
              <w:pPr>
                <w:pStyle w:val="Header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:rsidR="00170958" w:rsidRPr="00EC3F4A" w:rsidRDefault="00170958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:rsidR="00170958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r w:rsidR="00F57251">
            <w:fldChar w:fldCharType="begin"/>
          </w:r>
          <w:r w:rsidR="00F57251">
            <w:instrText xml:space="preserve"> NUMPAGES   \* MERGEFORMAT </w:instrText>
          </w:r>
          <w:r w:rsidR="00F57251">
            <w:fldChar w:fldCharType="separate"/>
          </w:r>
          <w:r w:rsidR="00B410E3">
            <w:t>1</w:t>
          </w:r>
          <w:r w:rsidR="00F57251">
            <w:fldChar w:fldCharType="end"/>
          </w:r>
          <w:r w:rsidRPr="00EC3F4A">
            <w:t>)</w:t>
          </w:r>
        </w:p>
      </w:tc>
    </w:tr>
    <w:tr w:rsidR="00170958" w:rsidRPr="00EC3F4A" w:rsidTr="00170958">
      <w:trPr>
        <w:trHeight w:val="172"/>
      </w:trPr>
      <w:tc>
        <w:tcPr>
          <w:tcW w:w="3969" w:type="dxa"/>
          <w:vMerge/>
        </w:tcPr>
        <w:p w:rsidR="00170958" w:rsidRPr="00EC3F4A" w:rsidRDefault="00170958" w:rsidP="00AE3482">
          <w:pPr>
            <w:pStyle w:val="Header"/>
          </w:pPr>
        </w:p>
      </w:tc>
      <w:tc>
        <w:tcPr>
          <w:tcW w:w="2694" w:type="dxa"/>
        </w:tcPr>
        <w:p w:rsidR="00170958" w:rsidRPr="00EC3F4A" w:rsidRDefault="00170958" w:rsidP="00AE3482">
          <w:pPr>
            <w:pStyle w:val="Header"/>
          </w:pPr>
        </w:p>
      </w:tc>
      <w:tc>
        <w:tcPr>
          <w:tcW w:w="2466" w:type="dxa"/>
          <w:gridSpan w:val="2"/>
        </w:tcPr>
        <w:p w:rsidR="00170958" w:rsidRPr="00EC3F4A" w:rsidRDefault="00170958" w:rsidP="00AE3482">
          <w:pPr>
            <w:pStyle w:val="Header"/>
          </w:pPr>
        </w:p>
      </w:tc>
      <w:tc>
        <w:tcPr>
          <w:tcW w:w="762" w:type="dxa"/>
        </w:tcPr>
        <w:p w:rsidR="00170958" w:rsidRPr="00EC3F4A" w:rsidRDefault="00170958" w:rsidP="00AE3482">
          <w:pPr>
            <w:pStyle w:val="Header"/>
          </w:pPr>
        </w:p>
      </w:tc>
    </w:tr>
    <w:tr w:rsidR="00170958" w:rsidRPr="00EC3F4A" w:rsidTr="00094A14">
      <w:trPr>
        <w:trHeight w:val="172"/>
      </w:trPr>
      <w:tc>
        <w:tcPr>
          <w:tcW w:w="3969" w:type="dxa"/>
          <w:vMerge/>
        </w:tcPr>
        <w:p w:rsidR="00170958" w:rsidRPr="00EC3F4A" w:rsidRDefault="00170958" w:rsidP="00AE3482">
          <w:pPr>
            <w:pStyle w:val="Header"/>
          </w:pPr>
        </w:p>
      </w:tc>
      <w:tc>
        <w:tcPr>
          <w:tcW w:w="5922" w:type="dxa"/>
          <w:gridSpan w:val="4"/>
        </w:tcPr>
        <w:p w:rsidR="00170958" w:rsidRPr="00EC3F4A" w:rsidRDefault="00170958" w:rsidP="00170958">
          <w:pPr>
            <w:pStyle w:val="Header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546123" w:rsidRPr="00EC3F4A" w:rsidTr="00910BA8">
      <w:tc>
        <w:tcPr>
          <w:tcW w:w="3969" w:type="dxa"/>
        </w:tcPr>
        <w:p w:rsidR="00546123" w:rsidRPr="009D2B4A" w:rsidRDefault="00546123" w:rsidP="00AE3482">
          <w:pPr>
            <w:pStyle w:val="Header"/>
          </w:pPr>
        </w:p>
      </w:tc>
      <w:tc>
        <w:tcPr>
          <w:tcW w:w="2694" w:type="dxa"/>
        </w:tcPr>
        <w:p w:rsidR="00546123" w:rsidRPr="009D2B4A" w:rsidRDefault="000008C6" w:rsidP="00AE3482">
          <w:pPr>
            <w:pStyle w:val="Header"/>
          </w:pPr>
          <w:r>
            <w:t>Liite 1</w:t>
          </w:r>
        </w:p>
      </w:tc>
      <w:tc>
        <w:tcPr>
          <w:tcW w:w="3228" w:type="dxa"/>
          <w:gridSpan w:val="3"/>
        </w:tcPr>
        <w:p w:rsidR="00546123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546123" w:rsidRPr="00EC3F4A" w:rsidTr="00910BA8">
      <w:tc>
        <w:tcPr>
          <w:tcW w:w="3969" w:type="dxa"/>
        </w:tcPr>
        <w:p w:rsidR="00546123" w:rsidRPr="00546123" w:rsidRDefault="00546123" w:rsidP="00AE3482">
          <w:pPr>
            <w:pStyle w:val="Header"/>
          </w:pPr>
        </w:p>
      </w:tc>
      <w:tc>
        <w:tcPr>
          <w:tcW w:w="2694" w:type="dxa"/>
        </w:tcPr>
        <w:p w:rsidR="00546123" w:rsidRDefault="00546123" w:rsidP="00AE3482">
          <w:pPr>
            <w:pStyle w:val="Header"/>
          </w:pPr>
        </w:p>
      </w:tc>
      <w:tc>
        <w:tcPr>
          <w:tcW w:w="3228" w:type="dxa"/>
          <w:gridSpan w:val="3"/>
        </w:tcPr>
        <w:p w:rsidR="00546123" w:rsidRPr="00EC3F4A" w:rsidRDefault="00546123" w:rsidP="00AE3482">
          <w:pPr>
            <w:pStyle w:val="Header"/>
          </w:pPr>
        </w:p>
      </w:tc>
    </w:tr>
  </w:tbl>
  <w:p w:rsidR="00F12499" w:rsidRDefault="00F12499">
    <w:pPr>
      <w:pStyle w:val="Header"/>
    </w:pPr>
  </w:p>
  <w:p w:rsidR="000008C6" w:rsidRDefault="000008C6">
    <w:pPr>
      <w:pStyle w:val="Header"/>
    </w:pPr>
  </w:p>
  <w:p w:rsidR="000008C6" w:rsidRDefault="0000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250123A"/>
    <w:multiLevelType w:val="hybridMultilevel"/>
    <w:tmpl w:val="04322A5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7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7"/>
  </w:num>
  <w:num w:numId="15">
    <w:abstractNumId w:val="6"/>
  </w:num>
  <w:num w:numId="16">
    <w:abstractNumId w:val="6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7"/>
  </w:num>
  <w:num w:numId="43">
    <w:abstractNumId w:val="6"/>
  </w:num>
  <w:num w:numId="44">
    <w:abstractNumId w:val="6"/>
  </w:num>
  <w:num w:numId="45">
    <w:abstractNumId w:val="7"/>
  </w:num>
  <w:num w:numId="46">
    <w:abstractNumId w:val="4"/>
  </w:num>
  <w:num w:numId="47">
    <w:abstractNumId w:val="2"/>
  </w:num>
  <w:num w:numId="48">
    <w:abstractNumId w:val="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3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90B34"/>
    <w:rsid w:val="000B3357"/>
    <w:rsid w:val="000B3F1D"/>
    <w:rsid w:val="000E4D27"/>
    <w:rsid w:val="000F3064"/>
    <w:rsid w:val="0011074D"/>
    <w:rsid w:val="001124B9"/>
    <w:rsid w:val="001127D3"/>
    <w:rsid w:val="001174E2"/>
    <w:rsid w:val="001223C1"/>
    <w:rsid w:val="00127935"/>
    <w:rsid w:val="001435F7"/>
    <w:rsid w:val="001674B7"/>
    <w:rsid w:val="00170958"/>
    <w:rsid w:val="00173F83"/>
    <w:rsid w:val="00193233"/>
    <w:rsid w:val="0019752B"/>
    <w:rsid w:val="001A7F54"/>
    <w:rsid w:val="001B5BA6"/>
    <w:rsid w:val="001E2770"/>
    <w:rsid w:val="001F5B32"/>
    <w:rsid w:val="00213E47"/>
    <w:rsid w:val="00217315"/>
    <w:rsid w:val="00217B0E"/>
    <w:rsid w:val="00223987"/>
    <w:rsid w:val="002337C2"/>
    <w:rsid w:val="00240745"/>
    <w:rsid w:val="002461CF"/>
    <w:rsid w:val="002522F2"/>
    <w:rsid w:val="00261760"/>
    <w:rsid w:val="00271722"/>
    <w:rsid w:val="0027581B"/>
    <w:rsid w:val="0029240F"/>
    <w:rsid w:val="00293F3E"/>
    <w:rsid w:val="002F6929"/>
    <w:rsid w:val="003030F4"/>
    <w:rsid w:val="00305757"/>
    <w:rsid w:val="0030655E"/>
    <w:rsid w:val="003401A5"/>
    <w:rsid w:val="00345558"/>
    <w:rsid w:val="00350DB9"/>
    <w:rsid w:val="003916A6"/>
    <w:rsid w:val="003917E1"/>
    <w:rsid w:val="00393C81"/>
    <w:rsid w:val="003A7045"/>
    <w:rsid w:val="003E6880"/>
    <w:rsid w:val="003F27E5"/>
    <w:rsid w:val="00400957"/>
    <w:rsid w:val="00407C11"/>
    <w:rsid w:val="00424608"/>
    <w:rsid w:val="00432598"/>
    <w:rsid w:val="00447286"/>
    <w:rsid w:val="004478DB"/>
    <w:rsid w:val="0045242D"/>
    <w:rsid w:val="0045389D"/>
    <w:rsid w:val="004715F5"/>
    <w:rsid w:val="004A4AC8"/>
    <w:rsid w:val="004B62A4"/>
    <w:rsid w:val="004C0E04"/>
    <w:rsid w:val="004C56FF"/>
    <w:rsid w:val="004D079E"/>
    <w:rsid w:val="004D7F15"/>
    <w:rsid w:val="00542EA6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5F5573"/>
    <w:rsid w:val="00612D32"/>
    <w:rsid w:val="00634C73"/>
    <w:rsid w:val="00657CCA"/>
    <w:rsid w:val="006700CD"/>
    <w:rsid w:val="0069005A"/>
    <w:rsid w:val="00697384"/>
    <w:rsid w:val="006A5316"/>
    <w:rsid w:val="006B4295"/>
    <w:rsid w:val="006C6235"/>
    <w:rsid w:val="006C7E27"/>
    <w:rsid w:val="006D31EA"/>
    <w:rsid w:val="006E2D03"/>
    <w:rsid w:val="007102B6"/>
    <w:rsid w:val="0072074B"/>
    <w:rsid w:val="00725063"/>
    <w:rsid w:val="00745A0C"/>
    <w:rsid w:val="00766157"/>
    <w:rsid w:val="00770934"/>
    <w:rsid w:val="007A3D7B"/>
    <w:rsid w:val="007A681D"/>
    <w:rsid w:val="007B27D9"/>
    <w:rsid w:val="007D10CC"/>
    <w:rsid w:val="007D2260"/>
    <w:rsid w:val="007E3C0A"/>
    <w:rsid w:val="007E6CEB"/>
    <w:rsid w:val="007F0683"/>
    <w:rsid w:val="00825477"/>
    <w:rsid w:val="008279C6"/>
    <w:rsid w:val="00845C83"/>
    <w:rsid w:val="008615BD"/>
    <w:rsid w:val="00881BDD"/>
    <w:rsid w:val="0089181B"/>
    <w:rsid w:val="00896362"/>
    <w:rsid w:val="008B04C0"/>
    <w:rsid w:val="008B4E1C"/>
    <w:rsid w:val="008D30DD"/>
    <w:rsid w:val="008D4E9E"/>
    <w:rsid w:val="00910BA8"/>
    <w:rsid w:val="00931AC4"/>
    <w:rsid w:val="00943D46"/>
    <w:rsid w:val="009729AC"/>
    <w:rsid w:val="009827F1"/>
    <w:rsid w:val="009B5A06"/>
    <w:rsid w:val="009C5C38"/>
    <w:rsid w:val="009D2B4A"/>
    <w:rsid w:val="009E56AA"/>
    <w:rsid w:val="009F74FE"/>
    <w:rsid w:val="00A03600"/>
    <w:rsid w:val="00A20217"/>
    <w:rsid w:val="00A31517"/>
    <w:rsid w:val="00A4492C"/>
    <w:rsid w:val="00A5386D"/>
    <w:rsid w:val="00A622B4"/>
    <w:rsid w:val="00A6336C"/>
    <w:rsid w:val="00A637D1"/>
    <w:rsid w:val="00A82957"/>
    <w:rsid w:val="00A91104"/>
    <w:rsid w:val="00A91CD0"/>
    <w:rsid w:val="00A9591B"/>
    <w:rsid w:val="00AA1231"/>
    <w:rsid w:val="00AC0A55"/>
    <w:rsid w:val="00AC5327"/>
    <w:rsid w:val="00AE147E"/>
    <w:rsid w:val="00B00D18"/>
    <w:rsid w:val="00B07128"/>
    <w:rsid w:val="00B222AC"/>
    <w:rsid w:val="00B3558F"/>
    <w:rsid w:val="00B410E3"/>
    <w:rsid w:val="00B45749"/>
    <w:rsid w:val="00B717A3"/>
    <w:rsid w:val="00B93B24"/>
    <w:rsid w:val="00B94C70"/>
    <w:rsid w:val="00BA5905"/>
    <w:rsid w:val="00BC37BF"/>
    <w:rsid w:val="00BF79C5"/>
    <w:rsid w:val="00C02735"/>
    <w:rsid w:val="00C228C5"/>
    <w:rsid w:val="00C76CF3"/>
    <w:rsid w:val="00C86D83"/>
    <w:rsid w:val="00C91803"/>
    <w:rsid w:val="00CA4655"/>
    <w:rsid w:val="00CD313B"/>
    <w:rsid w:val="00CD6DC6"/>
    <w:rsid w:val="00CF3D97"/>
    <w:rsid w:val="00D03D0D"/>
    <w:rsid w:val="00D145E8"/>
    <w:rsid w:val="00D31CFD"/>
    <w:rsid w:val="00D35DD0"/>
    <w:rsid w:val="00D41B18"/>
    <w:rsid w:val="00D5347F"/>
    <w:rsid w:val="00D63FDE"/>
    <w:rsid w:val="00D810BD"/>
    <w:rsid w:val="00DA7912"/>
    <w:rsid w:val="00DC0E7B"/>
    <w:rsid w:val="00DC4BB7"/>
    <w:rsid w:val="00DE280F"/>
    <w:rsid w:val="00DF0E85"/>
    <w:rsid w:val="00DF4AFA"/>
    <w:rsid w:val="00DF7FEE"/>
    <w:rsid w:val="00E20BFD"/>
    <w:rsid w:val="00E37C6F"/>
    <w:rsid w:val="00E43DBE"/>
    <w:rsid w:val="00E56F9B"/>
    <w:rsid w:val="00E8082B"/>
    <w:rsid w:val="00EA2384"/>
    <w:rsid w:val="00EA5C3D"/>
    <w:rsid w:val="00EB505B"/>
    <w:rsid w:val="00EC3F4A"/>
    <w:rsid w:val="00EE2B4D"/>
    <w:rsid w:val="00EF2622"/>
    <w:rsid w:val="00F05F9D"/>
    <w:rsid w:val="00F07EB5"/>
    <w:rsid w:val="00F12499"/>
    <w:rsid w:val="00F15CB8"/>
    <w:rsid w:val="00F16CEE"/>
    <w:rsid w:val="00F360DF"/>
    <w:rsid w:val="00F363B0"/>
    <w:rsid w:val="00F5251F"/>
    <w:rsid w:val="00F57251"/>
    <w:rsid w:val="00F77EB3"/>
    <w:rsid w:val="00F86E16"/>
    <w:rsid w:val="00F8710D"/>
    <w:rsid w:val="00F93149"/>
    <w:rsid w:val="00F93854"/>
    <w:rsid w:val="00FA2F3F"/>
    <w:rsid w:val="00FB4D05"/>
    <w:rsid w:val="00FB745B"/>
    <w:rsid w:val="00FC3C1E"/>
    <w:rsid w:val="00FC7777"/>
    <w:rsid w:val="00FD0F6C"/>
    <w:rsid w:val="00FD7CB4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EBA42"/>
  <w15:docId w15:val="{84E62110-6965-4245-BD3E-DCFC0B3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3B"/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45E8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ListBullet">
    <w:name w:val="List Bullet"/>
    <w:basedOn w:val="Normal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5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4C0E04"/>
    <w:tblPr>
      <w:tblBorders>
        <w:top w:val="single" w:sz="4" w:space="0" w:color="018285" w:themeColor="accent2"/>
        <w:left w:val="single" w:sz="4" w:space="0" w:color="018285" w:themeColor="accent2"/>
        <w:bottom w:val="single" w:sz="4" w:space="0" w:color="018285" w:themeColor="accent2"/>
        <w:right w:val="single" w:sz="4" w:space="0" w:color="018285" w:themeColor="accent2"/>
        <w:insideH w:val="single" w:sz="4" w:space="0" w:color="018285" w:themeColor="accent2"/>
        <w:insideV w:val="single" w:sz="4" w:space="0" w:color="018285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18285" w:themeFill="accen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  <w:style w:type="paragraph" w:customStyle="1" w:styleId="alaotsikko1">
    <w:name w:val="alaotsikko1"/>
    <w:basedOn w:val="Normal"/>
    <w:rsid w:val="00B410E3"/>
    <w:pPr>
      <w:autoSpaceDE w:val="0"/>
      <w:autoSpaceDN w:val="0"/>
      <w:spacing w:before="200" w:line="264" w:lineRule="auto"/>
      <w:ind w:left="3970" w:hanging="992"/>
      <w:jc w:val="both"/>
    </w:pPr>
    <w:rPr>
      <w:rFonts w:ascii="Calibri" w:hAnsi="Calibri" w:cs="Calibri"/>
      <w:sz w:val="22"/>
      <w:lang w:eastAsia="fi-FI"/>
    </w:rPr>
  </w:style>
  <w:style w:type="paragraph" w:customStyle="1" w:styleId="Alaviitteenteksti1">
    <w:name w:val="Alaviitteen teksti1"/>
    <w:basedOn w:val="Normal"/>
    <w:next w:val="FootnoteText"/>
    <w:link w:val="AlaviitteentekstiChar"/>
    <w:uiPriority w:val="99"/>
    <w:semiHidden/>
    <w:unhideWhenUsed/>
    <w:rsid w:val="00B410E3"/>
    <w:rPr>
      <w:rFonts w:ascii="Calibri" w:eastAsia="Calibri" w:hAnsi="Calibri" w:cs="Calibri"/>
      <w:sz w:val="22"/>
    </w:rPr>
  </w:style>
  <w:style w:type="character" w:customStyle="1" w:styleId="AlaviitteentekstiChar">
    <w:name w:val="Alaviitteen teksti Char"/>
    <w:basedOn w:val="DefaultParagraphFont"/>
    <w:link w:val="Alaviitteenteksti1"/>
    <w:uiPriority w:val="99"/>
    <w:semiHidden/>
    <w:rsid w:val="00B410E3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410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0E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0E3"/>
    <w:rPr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21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1%20su.dotx" TargetMode="External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ynastyDirection xmlns="986746b9-21ea-4a10-94d5-c7e2d54bbe5a" xsi:nil="true"/>
    <SaTyTosSecurityReasonId xmlns="986746b9-21ea-4a10-94d5-c7e2d54bbe5a" xsi:nil="true"/>
    <SaTyDocumentStatus xmlns="31759c5a-6a90-46f8-8d2c-470d67a48466">Luonnos</SaTyDocumentStatus>
    <SaTyTosSecurityReason xmlns="986746b9-21ea-4a10-94d5-c7e2d54bbe5a" xsi:nil="true"/>
    <SaTyDocumentArchive xmlns="31759c5a-6a90-46f8-8d2c-470d67a48466">false</SaTyDocumentArchive>
    <SaTyTosPublicity xmlns="31759c5a-6a90-46f8-8d2c-470d67a48466">Julkinen</SaTyTosPublicity>
    <TaxCatchAll xmlns="986746b9-21ea-4a10-94d5-c7e2d54bbe5a">
      <Value>1</Value>
    </TaxCatchAll>
    <SaTyDynastyDocumentGuid xmlns="986746b9-21ea-4a10-94d5-c7e2d54bbe5a" xsi:nil="true"/>
    <SaTyTosTaskGroup xmlns="31759c5a-6a90-46f8-8d2c-470d67a48466" xsi:nil="true"/>
    <SaTyTosTaskGroupId xmlns="31759c5a-6a90-46f8-8d2c-470d67a48466" xsi:nil="true"/>
    <p39f2945831442ffb2b72677709d8610 xmlns="986746b9-21ea-4a10-94d5-c7e2d54bbe5a">
      <Terms xmlns="http://schemas.microsoft.com/office/infopath/2007/PartnerControls"/>
    </p39f2945831442ffb2b72677709d8610>
    <SaTyTosUserDataRule xmlns="986746b9-21ea-4a10-94d5-c7e2d54bbe5a" xsi:nil="true"/>
    <SaTyTosIssueGroupId xmlns="31759c5a-6a90-46f8-8d2c-470d67a48466" xsi:nil="true"/>
    <f4b386671deb464d8bb6062959db37ce xmlns="986746b9-21ea-4a10-94d5-c7e2d54bbe5a">
      <Terms xmlns="http://schemas.microsoft.com/office/infopath/2007/PartnerControls"/>
    </f4b386671deb464d8bb6062959db37ce>
    <SaTyDocumentUserData xmlns="31759c5a-6a90-46f8-8d2c-470d67a48466">false</SaTyDocumentUserData>
    <SaTyTosSecurityPeriodRule xmlns="986746b9-21ea-4a10-94d5-c7e2d54bbe5a" xsi:nil="true"/>
    <g947cab29b3b46f18713a0acc4648f6c xmlns="986746b9-21ea-4a10-94d5-c7e2d54bbe5a">
      <Terms xmlns="http://schemas.microsoft.com/office/infopath/2007/PartnerControls"/>
    </g947cab29b3b46f18713a0acc4648f6c>
    <SaTyDynastyDocumentUrl xmlns="986746b9-21ea-4a10-94d5-c7e2d54bbe5a" xsi:nil="true"/>
    <a9215f07bdd34c12927c30fd8ee294e2 xmlns="986746b9-21ea-4a10-94d5-c7e2d54bbe5a">
      <Terms xmlns="http://schemas.microsoft.com/office/infopath/2007/PartnerControls"/>
    </a9215f07bdd34c12927c30fd8ee294e2>
    <SaTyTosUserDataRuleId xmlns="986746b9-21ea-4a10-94d5-c7e2d54bbe5a" xsi:nil="true"/>
    <SaTyTosIssueGroup xmlns="31759c5a-6a90-46f8-8d2c-470d67a48466" xsi:nil="true"/>
    <SaTyTosDocumentTypeId xmlns="31759c5a-6a90-46f8-8d2c-470d67a48466" xsi:nil="true"/>
    <SaTyTosPreservation xmlns="31759c5a-6a90-46f8-8d2c-470d67a48466">3 v</SaTyTosPreservation>
    <SaTyDocumentYear xmlns="31759c5a-6a90-46f8-8d2c-470d67a48466">2022</SaTyDocumentYear>
    <SaTyTosSecurityPeriod xmlns="986746b9-21ea-4a10-94d5-c7e2d54bbe5a" xsi:nil="true"/>
    <SaTyDynastyIntStatus xmlns="986746b9-21ea-4a10-94d5-c7e2d54bbe5a" xsi:nil="true"/>
    <SaTyTosSecurityPeriodRuleId xmlns="986746b9-21ea-4a10-94d5-c7e2d54bbe5a" xsi:nil="true"/>
    <SaTyTosDocumentType xmlns="31759c5a-6a90-46f8-8d2c-470d67a484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2C8C38464359844CB21F768362BE5B7F" ma:contentTypeVersion="105" ma:contentTypeDescription="" ma:contentTypeScope="" ma:versionID="f4d8bab9fe84c7e98edfe372d48b0397">
  <xsd:schema xmlns:xsd="http://www.w3.org/2001/XMLSchema" xmlns:xs="http://www.w3.org/2001/XMLSchema" xmlns:p="http://schemas.microsoft.com/office/2006/metadata/properties" xmlns:ns2="31759c5a-6a90-46f8-8d2c-470d67a48466" xmlns:ns3="986746b9-21ea-4a10-94d5-c7e2d54bbe5a" targetNamespace="http://schemas.microsoft.com/office/2006/metadata/properties" ma:root="true" ma:fieldsID="d4a033ec7a12bc3852d089c1f74e5237" ns2:_="" ns3:_="">
    <xsd:import namespace="31759c5a-6a90-46f8-8d2c-470d67a48466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59c5a-6a90-46f8-8d2c-470d67a48466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format="Dropdown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e0325428-b629-49e9-be26-0fd1cc162e6b}" ma:internalName="TaxCatchAll" ma:showField="CatchAllData" ma:web="31759c5a-6a90-46f8-8d2c-470d67a48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e0325428-b629-49e9-be26-0fd1cc162e6b}" ma:internalName="TaxCatchAllLabel" ma:readOnly="true" ma:showField="CatchAllDataLabel" ma:web="31759c5a-6a90-46f8-8d2c-470d67a48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5EDB24-38C7-4502-9E3E-A5C32A5937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1EA5EA-B05F-4EE8-B707-05D68E2F19BC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31759c5a-6a90-46f8-8d2c-470d67a48466"/>
  </ds:schemaRefs>
</ds:datastoreItem>
</file>

<file path=customXml/itemProps4.xml><?xml version="1.0" encoding="utf-8"?>
<ds:datastoreItem xmlns:ds="http://schemas.openxmlformats.org/officeDocument/2006/customXml" ds:itemID="{31C76BFF-A012-431C-BE1C-D5CEACCF7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59c5a-6a90-46f8-8d2c-470d67a48466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EDB7F3-79FF-42D9-AEE8-589A4729B5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415136-F780-4866-9913-6A6200F4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1 su.dotx</Template>
  <TotalTime>46</TotalTime>
  <Pages>1</Pages>
  <Words>357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Liikenne- ja viestintävirasto Traficom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Haulivuori-Lohilahti Jetta</dc:creator>
  <cp:lastModifiedBy>Haulivuori-Lohilahti Jetta</cp:lastModifiedBy>
  <cp:revision>5</cp:revision>
  <cp:lastPrinted>2018-06-08T10:12:00Z</cp:lastPrinted>
  <dcterms:created xsi:type="dcterms:W3CDTF">2022-04-21T10:23:00Z</dcterms:created>
  <dcterms:modified xsi:type="dcterms:W3CDTF">2022-04-21T11:08:00Z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0x0101000EC482A17D284AEE8290D09FC0D2D6D200C589622A2BFC49F09A63EB8A04006250002C8C38464359844CB21F768362BE5B7F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