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aliWWW"/>
        <w:rPr>
          <w:rFonts w:asciiTheme="minorHAnsi" w:hAnsiTheme="minorHAnsi" w:cstheme="minorHAnsi"/>
          <w:b/>
          <w:sz w:val="28"/>
          <w:szCs w:val="28"/>
        </w:rPr>
      </w:pPr>
    </w:p>
    <w:p w14:paraId="0A37501D" w14:textId="4D7C5F20" w:rsidR="00C40117" w:rsidRPr="0048288C" w:rsidRDefault="0048288C" w:rsidP="006F187F">
      <w:pPr>
        <w:pStyle w:val="NormaaliWWW"/>
        <w:rPr>
          <w:rFonts w:asciiTheme="minorHAnsi" w:hAnsiTheme="minorHAnsi" w:cstheme="minorHAnsi"/>
          <w:b/>
          <w:color w:val="FF0000"/>
          <w:lang w:val="en-GB"/>
        </w:rPr>
      </w:pPr>
      <w:proofErr w:type="spellStart"/>
      <w:proofErr w:type="gramStart"/>
      <w:r w:rsidRPr="0048288C">
        <w:rPr>
          <w:rFonts w:asciiTheme="minorHAnsi" w:hAnsiTheme="minorHAnsi" w:cstheme="minorHAnsi"/>
          <w:b/>
          <w:color w:val="FF0000"/>
          <w:lang w:val="en-GB"/>
        </w:rPr>
        <w:t>Liikennöinti</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alkaa</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aikaisintaan</w:t>
      </w:r>
      <w:proofErr w:type="spellEnd"/>
      <w:r w:rsidRPr="0048288C">
        <w:rPr>
          <w:rFonts w:asciiTheme="minorHAnsi" w:hAnsiTheme="minorHAnsi" w:cstheme="minorHAnsi"/>
          <w:b/>
          <w:color w:val="FF0000"/>
          <w:lang w:val="en-GB"/>
        </w:rPr>
        <w:t xml:space="preserve"> 19.4.2021 </w:t>
      </w:r>
      <w:r w:rsidRPr="0048288C">
        <w:rPr>
          <w:rFonts w:asciiTheme="minorHAnsi" w:hAnsiTheme="minorHAnsi" w:cstheme="minorHAnsi"/>
          <w:b/>
          <w:color w:val="FF0000"/>
          <w:lang w:val="en-GB"/>
        </w:rPr>
        <w:br/>
        <w:t>Flight operations</w:t>
      </w:r>
      <w:proofErr w:type="gramEnd"/>
      <w:r w:rsidRPr="0048288C">
        <w:rPr>
          <w:rFonts w:asciiTheme="minorHAnsi" w:hAnsiTheme="minorHAnsi" w:cstheme="minorHAnsi"/>
          <w:b/>
          <w:color w:val="FF0000"/>
          <w:lang w:val="en-GB"/>
        </w:rPr>
        <w:t xml:space="preserve"> will start no earlier than 19.4.2021</w:t>
      </w:r>
    </w:p>
    <w:p w14:paraId="5DAB6C7B" w14:textId="77777777" w:rsidR="00C40117" w:rsidRPr="0048288C" w:rsidRDefault="00C40117" w:rsidP="006F187F">
      <w:pPr>
        <w:pStyle w:val="NormaaliWWW"/>
        <w:rPr>
          <w:rFonts w:asciiTheme="minorHAnsi" w:hAnsiTheme="minorHAnsi" w:cstheme="minorHAnsi"/>
          <w:b/>
          <w:sz w:val="28"/>
          <w:szCs w:val="28"/>
          <w:lang w:val="en-GB"/>
        </w:rPr>
      </w:pPr>
    </w:p>
    <w:p w14:paraId="2FB652F6" w14:textId="77777777" w:rsidR="006F187F" w:rsidRPr="002715F1" w:rsidRDefault="006F187F" w:rsidP="2B07D9FD">
      <w:pPr>
        <w:pStyle w:val="NormaaliWWW"/>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This document shall be used to submit a Tender concerning scheduled air services on the Joensuu-Helsinki route. </w:t>
      </w:r>
    </w:p>
    <w:p w14:paraId="5C9073A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49046C" w:rsidP="2B07D9FD">
      <w:pPr>
        <w:pStyle w:val="NormaaliWWW"/>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53C0DED2" w:rsidR="006F187F" w:rsidRPr="002715F1" w:rsidRDefault="006F187F" w:rsidP="02467619">
      <w:pPr>
        <w:pStyle w:val="NormaaliWWW"/>
        <w:rPr>
          <w:rFonts w:asciiTheme="minorHAnsi" w:hAnsiTheme="minorHAnsi" w:cstheme="minorBidi"/>
          <w:lang w:val="en-GB"/>
        </w:rPr>
      </w:pPr>
      <w:r>
        <w:rPr>
          <w:rFonts w:asciiTheme="minorHAnsi" w:hAnsiTheme="minorHAnsi" w:cstheme="minorBidi"/>
          <w:lang w:val="en-GB"/>
        </w:rPr>
        <w:t xml:space="preserve">We have studied the tender documents and undertake to operate scheduled air services on the Joensuu-Helsinki route in accordance with the terms and conditions set out in the tender documents. We hereby accept the requirements specified in the decision of the Finnish Transport Agency of 15 December 2020 concerning the public service obligation and the terms of the </w:t>
      </w:r>
      <w:r>
        <w:rPr>
          <w:rFonts w:asciiTheme="minorHAnsi" w:hAnsiTheme="minorHAnsi" w:cstheme="minorBidi"/>
          <w:lang w:val="en-GB"/>
        </w:rPr>
        <w:lastRenderedPageBreak/>
        <w:t xml:space="preserve">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aliWWW"/>
        <w:rPr>
          <w:rFonts w:asciiTheme="minorHAnsi" w:hAnsiTheme="minorHAnsi" w:cstheme="minorHAnsi"/>
          <w:lang w:val="en-GB"/>
        </w:rPr>
      </w:pPr>
    </w:p>
    <w:p w14:paraId="1C5FAD62"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We will assign the following aircraft type(s) to the service: </w:t>
      </w:r>
    </w:p>
    <w:p w14:paraId="002BC4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A more detailed report on the aircraft and maintenance services to be used is attached as an Appendix. The aircraft shall have no fewer than 50 seats for passengers. </w:t>
      </w:r>
    </w:p>
    <w:p w14:paraId="0E0A22E8"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lastRenderedPageBreak/>
        <w:t xml:space="preserve">6. Appendices </w:t>
      </w:r>
    </w:p>
    <w:p w14:paraId="0C1CCDA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Appendices 1 -9 accompany the Tender </w:t>
      </w:r>
    </w:p>
    <w:p w14:paraId="55C62E8F" w14:textId="41E88BB2"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1) Operations timetable (we hereby confirm that we will execute the operations as specified in A</w:t>
      </w:r>
      <w:r w:rsidR="00170C99">
        <w:rPr>
          <w:rFonts w:asciiTheme="minorHAnsi" w:hAnsiTheme="minorHAnsi" w:cstheme="minorBidi"/>
          <w:lang w:val="en-GB"/>
        </w:rPr>
        <w:t>ppendix 2</w:t>
      </w:r>
      <w:bookmarkStart w:id="0" w:name="_GoBack"/>
      <w:bookmarkEnd w:id="0"/>
      <w:r>
        <w:rPr>
          <w:rFonts w:asciiTheme="minorHAnsi" w:hAnsiTheme="minorHAnsi" w:cstheme="minorBidi"/>
          <w:lang w:val="en-GB"/>
        </w:rPr>
        <w:t xml:space="preserve">).  </w:t>
      </w:r>
    </w:p>
    <w:p w14:paraId="79FA3F42" w14:textId="5C9BFFAA"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2) Budget estimate on the providing of the air services inclusive of revenue and cost itemisation for the period 1</w:t>
      </w:r>
      <w:r w:rsidR="006F14D8">
        <w:rPr>
          <w:rFonts w:asciiTheme="minorHAnsi" w:hAnsiTheme="minorHAnsi" w:cstheme="minorBidi"/>
          <w:lang w:val="en-GB"/>
        </w:rPr>
        <w:t>9</w:t>
      </w:r>
      <w:r>
        <w:rPr>
          <w:rFonts w:asciiTheme="minorHAnsi" w:hAnsiTheme="minorHAnsi" w:cstheme="minorBidi"/>
          <w:lang w:val="en-GB"/>
        </w:rPr>
        <w:t xml:space="preserve"> April 2021–31 December 2021 [The budget estimate </w:t>
      </w:r>
      <w:proofErr w:type="gramStart"/>
      <w:r>
        <w:rPr>
          <w:rFonts w:asciiTheme="minorHAnsi" w:hAnsiTheme="minorHAnsi" w:cstheme="minorBidi"/>
          <w:lang w:val="en-GB"/>
        </w:rPr>
        <w:t>shall be drafted</w:t>
      </w:r>
      <w:proofErr w:type="gramEnd"/>
      <w:r>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aliWWW"/>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4) Information on aircraft to be used.  </w:t>
      </w:r>
    </w:p>
    <w:p w14:paraId="662FD7F2"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9) A report of the continuous two-year experience in scheduled air services for passengers in the EU during 2015-2020 pursuant to the terms of tendering. </w:t>
      </w:r>
    </w:p>
    <w:p w14:paraId="0CB6BFFB"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aliWWW"/>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1499451F"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cannot be deemed confidential either. </w:t>
      </w:r>
    </w:p>
    <w:p w14:paraId="52C7DCD1" w14:textId="77777777" w:rsidR="006F187F" w:rsidRPr="006F187F" w:rsidRDefault="006F187F" w:rsidP="2B07D9FD">
      <w:pPr>
        <w:pStyle w:val="NormaaliWWW"/>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0A97" w14:textId="77777777" w:rsidR="00672326" w:rsidRDefault="00672326" w:rsidP="006F187F">
      <w:pPr>
        <w:spacing w:after="0" w:line="240" w:lineRule="auto"/>
      </w:pPr>
      <w:r>
        <w:separator/>
      </w:r>
    </w:p>
  </w:endnote>
  <w:endnote w:type="continuationSeparator" w:id="0">
    <w:p w14:paraId="4516C732" w14:textId="77777777" w:rsidR="00672326" w:rsidRDefault="00672326"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Yltunniste"/>
            <w:ind w:left="-115"/>
          </w:pPr>
        </w:p>
      </w:tc>
      <w:tc>
        <w:tcPr>
          <w:tcW w:w="3213" w:type="dxa"/>
        </w:tcPr>
        <w:p w14:paraId="6B472AE7" w14:textId="3134BBBC" w:rsidR="243CD6CA" w:rsidRDefault="243CD6CA" w:rsidP="243CD6CA">
          <w:pPr>
            <w:pStyle w:val="Yltunniste"/>
            <w:jc w:val="center"/>
          </w:pPr>
        </w:p>
      </w:tc>
      <w:tc>
        <w:tcPr>
          <w:tcW w:w="3213" w:type="dxa"/>
        </w:tcPr>
        <w:p w14:paraId="4867E1C0" w14:textId="434BD03A" w:rsidR="243CD6CA" w:rsidRDefault="243CD6CA" w:rsidP="243CD6CA">
          <w:pPr>
            <w:pStyle w:val="Yltunniste"/>
            <w:ind w:right="-115"/>
            <w:jc w:val="right"/>
          </w:pPr>
        </w:p>
      </w:tc>
    </w:tr>
  </w:tbl>
  <w:p w14:paraId="7DAF0F5D" w14:textId="038B9237" w:rsidR="243CD6CA" w:rsidRDefault="243CD6CA" w:rsidP="243CD6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9929" w14:textId="77777777" w:rsidR="00672326" w:rsidRDefault="00672326" w:rsidP="006F187F">
      <w:pPr>
        <w:spacing w:after="0" w:line="240" w:lineRule="auto"/>
      </w:pPr>
      <w:r>
        <w:separator/>
      </w:r>
    </w:p>
  </w:footnote>
  <w:footnote w:type="continuationSeparator" w:id="0">
    <w:p w14:paraId="4FCF0478" w14:textId="77777777" w:rsidR="00672326" w:rsidRDefault="00672326"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5C0BEE46" w:rsidR="00C40117" w:rsidRPr="002715F1" w:rsidRDefault="00A91B98" w:rsidP="2B07D9FD">
    <w:pPr>
      <w:pStyle w:val="NormaaliWWW"/>
      <w:rPr>
        <w:rFonts w:asciiTheme="minorHAnsi" w:hAnsiTheme="minorHAnsi" w:cstheme="minorBidi"/>
        <w:lang w:val="en-GB"/>
      </w:rPr>
    </w:pPr>
    <w:r>
      <w:rPr>
        <w:rFonts w:asciiTheme="minorHAnsi" w:hAnsiTheme="minorHAnsi" w:cstheme="minorBidi"/>
        <w:lang w:val="en-GB"/>
      </w:rPr>
      <w:t>Appendix 5 A Tender procedure for scheduled air services on the Joensuu-Helsinki route 1</w:t>
    </w:r>
    <w:r w:rsidR="006F14D8">
      <w:rPr>
        <w:rFonts w:asciiTheme="minorHAnsi" w:hAnsiTheme="minorHAnsi" w:cstheme="minorBidi"/>
        <w:lang w:val="en-GB"/>
      </w:rPr>
      <w:t>9</w:t>
    </w:r>
    <w:r>
      <w:rPr>
        <w:rFonts w:asciiTheme="minorHAnsi" w:hAnsiTheme="minorHAnsi" w:cstheme="minorBidi"/>
        <w:lang w:val="en-GB"/>
      </w:rPr>
      <w:t xml:space="preserve"> April 2021–31 December 2021  </w:t>
    </w:r>
  </w:p>
  <w:p w14:paraId="4C03CD68" w14:textId="7692B1D6" w:rsidR="006F187F" w:rsidRDefault="00A91B98">
    <w:pPr>
      <w:pStyle w:val="Yltunniste"/>
    </w:pPr>
    <w:r>
      <w:rPr>
        <w:lang w:val="en-GB"/>
      </w:rPr>
      <w:tab/>
    </w:r>
    <w:r>
      <w:rPr>
        <w:lang w:val="en-GB"/>
      </w:rPr>
      <w:tab/>
      <w:t>TRAFICOM/535299/02.03.01/2020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0E24FC"/>
    <w:rsid w:val="001140EC"/>
    <w:rsid w:val="00115BF1"/>
    <w:rsid w:val="00124509"/>
    <w:rsid w:val="00151BA3"/>
    <w:rsid w:val="0016680F"/>
    <w:rsid w:val="00170C99"/>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046C"/>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4ABD"/>
    <w:rsid w:val="00666A6D"/>
    <w:rsid w:val="00672326"/>
    <w:rsid w:val="006803EC"/>
    <w:rsid w:val="006845FC"/>
    <w:rsid w:val="006A0BDC"/>
    <w:rsid w:val="006A485B"/>
    <w:rsid w:val="006A59F4"/>
    <w:rsid w:val="006B25B4"/>
    <w:rsid w:val="006B64AB"/>
    <w:rsid w:val="006C503D"/>
    <w:rsid w:val="006F14D8"/>
    <w:rsid w:val="006F187F"/>
    <w:rsid w:val="006F2A15"/>
    <w:rsid w:val="0074796B"/>
    <w:rsid w:val="007526B0"/>
    <w:rsid w:val="00774C3C"/>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5DA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91B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56980361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2.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4.xml><?xml version="1.0" encoding="utf-8"?>
<ds:datastoreItem xmlns:ds="http://schemas.openxmlformats.org/officeDocument/2006/customXml" ds:itemID="{21DCEBE8-B9D2-450E-88A5-77CF2D836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5184</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2021-01-27T06:52:00Z</dcterms:created>
  <dcterms:modified xsi:type="dcterms:W3CDTF">2021-01-27T06:52:00Z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