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ED67" w14:textId="77777777" w:rsidR="00D84845" w:rsidRPr="006824C4" w:rsidRDefault="00D84845" w:rsidP="00D84845">
      <w:pPr>
        <w:spacing w:after="0" w:line="240" w:lineRule="auto"/>
        <w:textAlignment w:val="baseline"/>
        <w:rPr>
          <w:rFonts w:eastAsia="Times New Roman" w:cstheme="minorHAnsi"/>
          <w:b/>
          <w:color w:val="FF0000"/>
          <w:sz w:val="24"/>
          <w:szCs w:val="24"/>
          <w:lang w:val="en-GB" w:eastAsia="fi-FI"/>
        </w:rPr>
      </w:pPr>
      <w:proofErr w:type="spellStart"/>
      <w:r w:rsidRPr="006824C4">
        <w:rPr>
          <w:rFonts w:eastAsia="Times New Roman" w:cstheme="minorHAnsi"/>
          <w:b/>
          <w:color w:val="FF0000"/>
          <w:sz w:val="24"/>
          <w:szCs w:val="24"/>
          <w:lang w:val="en-GB" w:eastAsia="fi-FI"/>
        </w:rPr>
        <w:t>Liikennöinti</w:t>
      </w:r>
      <w:proofErr w:type="spellEnd"/>
      <w:r w:rsidRPr="006824C4">
        <w:rPr>
          <w:rFonts w:eastAsia="Times New Roman" w:cstheme="minorHAnsi"/>
          <w:b/>
          <w:color w:val="FF0000"/>
          <w:sz w:val="24"/>
          <w:szCs w:val="24"/>
          <w:lang w:val="en-GB" w:eastAsia="fi-FI"/>
        </w:rPr>
        <w:t xml:space="preserve"> </w:t>
      </w:r>
      <w:proofErr w:type="spellStart"/>
      <w:r w:rsidRPr="006824C4">
        <w:rPr>
          <w:rFonts w:eastAsia="Times New Roman" w:cstheme="minorHAnsi"/>
          <w:b/>
          <w:color w:val="FF0000"/>
          <w:sz w:val="24"/>
          <w:szCs w:val="24"/>
          <w:lang w:val="en-GB" w:eastAsia="fi-FI"/>
        </w:rPr>
        <w:t>alkaa</w:t>
      </w:r>
      <w:proofErr w:type="spellEnd"/>
      <w:r w:rsidRPr="006824C4">
        <w:rPr>
          <w:rFonts w:eastAsia="Times New Roman" w:cstheme="minorHAnsi"/>
          <w:b/>
          <w:color w:val="FF0000"/>
          <w:sz w:val="24"/>
          <w:szCs w:val="24"/>
          <w:lang w:val="en-GB" w:eastAsia="fi-FI"/>
        </w:rPr>
        <w:t xml:space="preserve"> </w:t>
      </w:r>
      <w:proofErr w:type="spellStart"/>
      <w:r w:rsidRPr="006824C4">
        <w:rPr>
          <w:rFonts w:eastAsia="Times New Roman" w:cstheme="minorHAnsi"/>
          <w:b/>
          <w:color w:val="FF0000"/>
          <w:sz w:val="24"/>
          <w:szCs w:val="24"/>
          <w:lang w:val="en-GB" w:eastAsia="fi-FI"/>
        </w:rPr>
        <w:t>aikaisintaan</w:t>
      </w:r>
      <w:proofErr w:type="spellEnd"/>
      <w:r w:rsidRPr="006824C4">
        <w:rPr>
          <w:rFonts w:eastAsia="Times New Roman" w:cstheme="minorHAnsi"/>
          <w:b/>
          <w:color w:val="FF0000"/>
          <w:sz w:val="24"/>
          <w:szCs w:val="24"/>
          <w:lang w:val="en-GB" w:eastAsia="fi-FI"/>
        </w:rPr>
        <w:t xml:space="preserve"> 19.4.2021</w:t>
      </w:r>
    </w:p>
    <w:p w14:paraId="41A37F1B" w14:textId="77777777" w:rsidR="00D84845" w:rsidRPr="006824C4" w:rsidRDefault="00D84845" w:rsidP="00D84845">
      <w:pPr>
        <w:spacing w:after="0" w:line="240" w:lineRule="auto"/>
        <w:textAlignment w:val="baseline"/>
        <w:rPr>
          <w:rFonts w:eastAsia="Times New Roman" w:cstheme="minorHAnsi"/>
          <w:b/>
          <w:color w:val="FF0000"/>
          <w:sz w:val="24"/>
          <w:szCs w:val="24"/>
          <w:lang w:val="en-GB" w:eastAsia="fi-FI"/>
        </w:rPr>
      </w:pPr>
      <w:r w:rsidRPr="006824C4">
        <w:rPr>
          <w:rFonts w:eastAsia="Times New Roman" w:cstheme="minorHAnsi"/>
          <w:b/>
          <w:color w:val="FF0000"/>
          <w:sz w:val="24"/>
          <w:szCs w:val="24"/>
          <w:lang w:val="en-GB" w:eastAsia="fi-FI"/>
        </w:rPr>
        <w:t>Flight operations will start no earlier than 19.4.2021</w:t>
      </w:r>
    </w:p>
    <w:p w14:paraId="4673912A" w14:textId="4D4C54F4" w:rsidR="00F74CB4" w:rsidRPr="00D84845" w:rsidRDefault="00D84845" w:rsidP="4DA8B0F0">
      <w:pPr>
        <w:pStyle w:val="NormaaliWWW"/>
        <w:rPr>
          <w:rFonts w:asciiTheme="minorHAnsi" w:hAnsiTheme="minorHAnsi" w:cstheme="minorBidi"/>
          <w:b/>
          <w:bCs/>
          <w:color w:val="000000" w:themeColor="text1"/>
          <w:sz w:val="27"/>
          <w:szCs w:val="27"/>
          <w:lang w:val="en-GB"/>
        </w:rPr>
      </w:pPr>
      <w:r>
        <w:rPr>
          <w:rFonts w:asciiTheme="minorHAnsi" w:hAnsiTheme="minorHAnsi" w:cstheme="minorBidi"/>
          <w:b/>
          <w:bCs/>
          <w:color w:val="000000" w:themeColor="text1"/>
          <w:sz w:val="27"/>
          <w:szCs w:val="27"/>
          <w:lang w:val="en-GB"/>
        </w:rPr>
        <w:t>Attachment 6 D</w:t>
      </w:r>
      <w:r w:rsidR="4DA8B0F0">
        <w:rPr>
          <w:rFonts w:asciiTheme="minorHAnsi" w:hAnsiTheme="minorHAnsi" w:cstheme="minorBidi"/>
          <w:b/>
          <w:bCs/>
          <w:color w:val="000000" w:themeColor="text1"/>
          <w:sz w:val="27"/>
          <w:szCs w:val="27"/>
          <w:lang w:val="en-GB"/>
        </w:rPr>
        <w:t>: TENDER SELECTION CRITERIA</w:t>
      </w:r>
    </w:p>
    <w:p w14:paraId="5A94D372"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On this form, the tenderer reports the tender price of the destination </w:t>
      </w:r>
    </w:p>
    <w:p w14:paraId="1A80986E"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_______________________________________________________________</w:t>
      </w:r>
    </w:p>
    <w:p w14:paraId="52646989" w14:textId="77777777" w:rsidR="002C6C0C" w:rsidRPr="00D84845" w:rsidRDefault="002C6C0C" w:rsidP="00F74CB4">
      <w:pPr>
        <w:pStyle w:val="NormaaliWWW"/>
        <w:rPr>
          <w:rFonts w:asciiTheme="minorHAnsi" w:hAnsiTheme="minorHAnsi" w:cstheme="minorHAnsi"/>
          <w:b/>
          <w:color w:val="000000"/>
          <w:sz w:val="27"/>
          <w:szCs w:val="27"/>
          <w:lang w:val="en-GB"/>
        </w:rPr>
      </w:pPr>
    </w:p>
    <w:p w14:paraId="713181BC" w14:textId="77777777" w:rsidR="002C6C0C" w:rsidRPr="00D84845" w:rsidRDefault="002C6C0C" w:rsidP="00F74CB4">
      <w:pPr>
        <w:pStyle w:val="NormaaliWWW"/>
        <w:rPr>
          <w:rFonts w:asciiTheme="minorHAnsi" w:hAnsiTheme="minorHAnsi" w:cstheme="minorHAnsi"/>
          <w:b/>
          <w:color w:val="000000"/>
          <w:sz w:val="27"/>
          <w:szCs w:val="27"/>
          <w:lang w:val="en-GB"/>
        </w:rPr>
      </w:pPr>
    </w:p>
    <w:p w14:paraId="134B08C1" w14:textId="5FC3DD5E" w:rsidR="00F74CB4" w:rsidRPr="00D84845" w:rsidRDefault="00F74CB4" w:rsidP="00F74CB4">
      <w:pPr>
        <w:pStyle w:val="NormaaliWWW"/>
        <w:rPr>
          <w:rFonts w:asciiTheme="minorHAnsi" w:hAnsiTheme="minorHAnsi" w:cstheme="minorHAnsi"/>
          <w:b/>
          <w:color w:val="000000"/>
          <w:sz w:val="27"/>
          <w:szCs w:val="27"/>
          <w:lang w:val="en-GB"/>
        </w:rPr>
      </w:pPr>
      <w:r>
        <w:rPr>
          <w:rFonts w:asciiTheme="minorHAnsi" w:hAnsiTheme="minorHAnsi" w:cstheme="minorHAnsi"/>
          <w:b/>
          <w:bCs/>
          <w:color w:val="000000"/>
          <w:sz w:val="27"/>
          <w:szCs w:val="27"/>
          <w:lang w:val="en-GB"/>
        </w:rPr>
        <w:t xml:space="preserve">Regular air </w:t>
      </w:r>
      <w:r w:rsidR="00D84845">
        <w:rPr>
          <w:rFonts w:asciiTheme="minorHAnsi" w:hAnsiTheme="minorHAnsi" w:cstheme="minorHAnsi"/>
          <w:b/>
          <w:bCs/>
          <w:color w:val="000000"/>
          <w:sz w:val="27"/>
          <w:szCs w:val="27"/>
          <w:lang w:val="en-GB"/>
        </w:rPr>
        <w:t>services on the route HELSINKI-KEMI and HELSINKI-KOKKOLA</w:t>
      </w:r>
    </w:p>
    <w:p w14:paraId="409B868A"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1. Tender price, i.e. the rotation-specific aid from Traficom required by the tenderer</w:t>
      </w:r>
    </w:p>
    <w:p w14:paraId="29853F57" w14:textId="0385999B" w:rsidR="00F74CB4" w:rsidRPr="00D84845" w:rsidRDefault="4DA8B0F0" w:rsidP="4DA8B0F0">
      <w:pPr>
        <w:pStyle w:val="NormaaliWWW"/>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We offer to provide the service for the destination mentioned above throughout the agreement period in accordance with the schedule structure presented in Attachment 1 of our TENDER at the price</w:t>
      </w:r>
    </w:p>
    <w:p w14:paraId="77DBB2F6" w14:textId="639B638F" w:rsidR="00F74CB4" w:rsidRPr="00D84845" w:rsidRDefault="00D84845" w:rsidP="330DCB94">
      <w:pPr>
        <w:pStyle w:val="NormaaliWWW"/>
        <w:rPr>
          <w:rFonts w:asciiTheme="minorHAnsi" w:hAnsiTheme="minorHAnsi" w:cstheme="minorBidi"/>
          <w:i/>
          <w:color w:val="000000" w:themeColor="text1"/>
          <w:sz w:val="27"/>
          <w:szCs w:val="27"/>
          <w:lang w:val="en-GB"/>
        </w:rPr>
      </w:pPr>
      <w:proofErr w:type="gramStart"/>
      <w:r>
        <w:rPr>
          <w:rFonts w:asciiTheme="minorHAnsi" w:hAnsiTheme="minorHAnsi" w:cstheme="minorBidi"/>
          <w:color w:val="000000" w:themeColor="text1"/>
          <w:sz w:val="27"/>
          <w:szCs w:val="27"/>
          <w:lang w:val="en-GB"/>
        </w:rPr>
        <w:t>in</w:t>
      </w:r>
      <w:proofErr w:type="gramEnd"/>
      <w:r>
        <w:rPr>
          <w:rFonts w:asciiTheme="minorHAnsi" w:hAnsiTheme="minorHAnsi" w:cstheme="minorBidi"/>
          <w:color w:val="000000" w:themeColor="text1"/>
          <w:sz w:val="27"/>
          <w:szCs w:val="27"/>
          <w:lang w:val="en-GB"/>
        </w:rPr>
        <w:t xml:space="preserve"> 2021, xxx triangular flights</w:t>
      </w:r>
      <w:r w:rsidR="330DCB94">
        <w:rPr>
          <w:rFonts w:asciiTheme="minorHAnsi" w:hAnsiTheme="minorHAnsi" w:cstheme="minorBidi"/>
          <w:color w:val="000000" w:themeColor="text1"/>
          <w:sz w:val="27"/>
          <w:szCs w:val="27"/>
          <w:lang w:val="en-GB"/>
        </w:rPr>
        <w:t xml:space="preserve"> </w:t>
      </w:r>
      <w:r w:rsidR="330DCB94" w:rsidRPr="00D84845">
        <w:rPr>
          <w:rFonts w:asciiTheme="minorHAnsi" w:hAnsiTheme="minorHAnsi" w:cstheme="minorBidi"/>
          <w:i/>
          <w:color w:val="000000" w:themeColor="text1"/>
          <w:sz w:val="27"/>
          <w:szCs w:val="27"/>
          <w:lang w:val="en-GB"/>
        </w:rPr>
        <w:t>(</w:t>
      </w:r>
      <w:r w:rsidRPr="00D84845">
        <w:rPr>
          <w:rFonts w:asciiTheme="minorHAnsi" w:hAnsiTheme="minorHAnsi" w:cstheme="minorBidi"/>
          <w:i/>
          <w:color w:val="000000" w:themeColor="text1"/>
          <w:sz w:val="27"/>
          <w:szCs w:val="27"/>
          <w:lang w:val="en-GB"/>
        </w:rPr>
        <w:t>tri-leg</w:t>
      </w:r>
      <w:r w:rsidR="330DCB94" w:rsidRPr="00D84845">
        <w:rPr>
          <w:rFonts w:asciiTheme="minorHAnsi" w:hAnsiTheme="minorHAnsi" w:cstheme="minorBidi"/>
          <w:i/>
          <w:color w:val="000000" w:themeColor="text1"/>
          <w:sz w:val="27"/>
          <w:szCs w:val="27"/>
          <w:lang w:val="en-GB"/>
        </w:rPr>
        <w:t xml:space="preserve"> flights)</w:t>
      </w:r>
    </w:p>
    <w:p w14:paraId="426D76B6" w14:textId="61110BBC" w:rsidR="00F74CB4" w:rsidRPr="00D84845" w:rsidRDefault="330DCB94" w:rsidP="330DCB94">
      <w:pPr>
        <w:pStyle w:val="NormaaliWWW"/>
        <w:rPr>
          <w:rFonts w:asciiTheme="minorHAnsi" w:hAnsiTheme="minorHAnsi" w:cstheme="minorBidi"/>
          <w:color w:val="000000" w:themeColor="text1"/>
          <w:sz w:val="27"/>
          <w:szCs w:val="27"/>
          <w:lang w:val="en-GB"/>
        </w:rPr>
      </w:pPr>
      <w:proofErr w:type="gramStart"/>
      <w:r>
        <w:rPr>
          <w:rFonts w:asciiTheme="minorHAnsi" w:hAnsiTheme="minorHAnsi" w:cstheme="minorBidi"/>
          <w:color w:val="000000" w:themeColor="text1"/>
          <w:sz w:val="27"/>
          <w:szCs w:val="27"/>
          <w:lang w:val="en-GB"/>
        </w:rPr>
        <w:t>in</w:t>
      </w:r>
      <w:proofErr w:type="gramEnd"/>
      <w:r>
        <w:rPr>
          <w:rFonts w:asciiTheme="minorHAnsi" w:hAnsiTheme="minorHAnsi" w:cstheme="minorBidi"/>
          <w:color w:val="000000" w:themeColor="text1"/>
          <w:sz w:val="27"/>
          <w:szCs w:val="27"/>
          <w:lang w:val="en-GB"/>
        </w:rPr>
        <w:t xml:space="preserve"> which case the price of the whole agreement period (xxx </w:t>
      </w:r>
      <w:r w:rsidR="00D84845">
        <w:rPr>
          <w:rFonts w:asciiTheme="minorHAnsi" w:hAnsiTheme="minorHAnsi" w:cstheme="minorBidi"/>
          <w:color w:val="000000" w:themeColor="text1"/>
          <w:sz w:val="27"/>
          <w:szCs w:val="27"/>
          <w:lang w:val="en-GB"/>
        </w:rPr>
        <w:t>triangular flights</w:t>
      </w:r>
      <w:r>
        <w:rPr>
          <w:rFonts w:asciiTheme="minorHAnsi" w:hAnsiTheme="minorHAnsi" w:cstheme="minorBidi"/>
          <w:color w:val="000000" w:themeColor="text1"/>
          <w:sz w:val="27"/>
          <w:szCs w:val="27"/>
          <w:lang w:val="en-GB"/>
        </w:rPr>
        <w:t>) is</w:t>
      </w:r>
    </w:p>
    <w:p w14:paraId="7C6FFAF5"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_________________ </w:t>
      </w:r>
      <w:proofErr w:type="gramStart"/>
      <w:r>
        <w:rPr>
          <w:rFonts w:asciiTheme="minorHAnsi" w:hAnsiTheme="minorHAnsi" w:cstheme="minorHAnsi"/>
          <w:color w:val="000000"/>
          <w:sz w:val="27"/>
          <w:szCs w:val="27"/>
          <w:lang w:val="en-GB"/>
        </w:rPr>
        <w:t>euros</w:t>
      </w:r>
      <w:proofErr w:type="gramEnd"/>
      <w:r>
        <w:rPr>
          <w:rFonts w:asciiTheme="minorHAnsi" w:hAnsiTheme="minorHAnsi" w:cstheme="minorHAnsi"/>
          <w:color w:val="000000"/>
          <w:sz w:val="27"/>
          <w:szCs w:val="27"/>
          <w:lang w:val="en-GB"/>
        </w:rPr>
        <w:t>, including VAT _______________ euros.</w:t>
      </w:r>
    </w:p>
    <w:p w14:paraId="6EFB76D9"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price includes 10% VAT.</w:t>
      </w:r>
    </w:p>
    <w:p w14:paraId="400B47C3"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In accordance with the relevant section of the terms of the tendering procedure, the unit price of a one-way flight is </w:t>
      </w:r>
      <w:proofErr w:type="gramStart"/>
      <w:r>
        <w:rPr>
          <w:rFonts w:asciiTheme="minorHAnsi" w:hAnsiTheme="minorHAnsi" w:cstheme="minorHAnsi"/>
          <w:color w:val="000000"/>
          <w:sz w:val="27"/>
          <w:szCs w:val="27"/>
          <w:lang w:val="en-GB"/>
        </w:rPr>
        <w:t>one half</w:t>
      </w:r>
      <w:proofErr w:type="gramEnd"/>
      <w:r>
        <w:rPr>
          <w:rFonts w:asciiTheme="minorHAnsi" w:hAnsiTheme="minorHAnsi" w:cstheme="minorHAnsi"/>
          <w:color w:val="000000"/>
          <w:sz w:val="27"/>
          <w:szCs w:val="27"/>
          <w:lang w:val="en-GB"/>
        </w:rPr>
        <w:t xml:space="preserve"> of the rotation-specific price offered.</w:t>
      </w:r>
    </w:p>
    <w:p w14:paraId="0BCCD118" w14:textId="77777777" w:rsidR="00F74CB4" w:rsidRPr="00D84845" w:rsidRDefault="706934A8" w:rsidP="706934A8">
      <w:pPr>
        <w:pStyle w:val="NormaaliWWW"/>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The tender price </w:t>
      </w:r>
      <w:proofErr w:type="gramStart"/>
      <w:r>
        <w:rPr>
          <w:rFonts w:asciiTheme="minorHAnsi" w:hAnsiTheme="minorHAnsi" w:cstheme="minorBidi"/>
          <w:color w:val="000000" w:themeColor="text1"/>
          <w:sz w:val="27"/>
          <w:szCs w:val="27"/>
          <w:lang w:val="en-GB"/>
        </w:rPr>
        <w:t>is based</w:t>
      </w:r>
      <w:proofErr w:type="gramEnd"/>
      <w:r>
        <w:rPr>
          <w:rFonts w:asciiTheme="minorHAnsi" w:hAnsiTheme="minorHAnsi" w:cstheme="minorBidi"/>
          <w:color w:val="000000" w:themeColor="text1"/>
          <w:sz w:val="27"/>
          <w:szCs w:val="27"/>
          <w:lang w:val="en-GB"/>
        </w:rPr>
        <w:t xml:space="preserve"> on the budget estimate attached to our TENDER;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3C3C6A68" w:rsidR="00F74CB4" w:rsidRPr="00D84845" w:rsidRDefault="4DA8B0F0" w:rsidP="4DA8B0F0">
      <w:pPr>
        <w:pStyle w:val="NormaaliWWW"/>
        <w:numPr>
          <w:ilvl w:val="0"/>
          <w:numId w:val="1"/>
        </w:numPr>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 Number of flights/frequency of flights (t</w:t>
      </w:r>
      <w:r w:rsidR="00D84845">
        <w:rPr>
          <w:rFonts w:asciiTheme="minorHAnsi" w:hAnsiTheme="minorHAnsi" w:cstheme="minorBidi"/>
          <w:color w:val="000000" w:themeColor="text1"/>
          <w:sz w:val="27"/>
          <w:szCs w:val="27"/>
          <w:lang w:val="en-GB"/>
        </w:rPr>
        <w:t>hree</w:t>
      </w:r>
      <w:r>
        <w:rPr>
          <w:rFonts w:asciiTheme="minorHAnsi" w:hAnsiTheme="minorHAnsi" w:cstheme="minorBidi"/>
          <w:color w:val="000000" w:themeColor="text1"/>
          <w:sz w:val="27"/>
          <w:szCs w:val="27"/>
          <w:lang w:val="en-GB"/>
        </w:rPr>
        <w:t xml:space="preserve"> flights on weekdays excluding exceptions during the operating period); more detailed itemisation of the exceptions to flight schedules is included in the attachments to the Invitation to Tender. Potential increases in flights from 1 September to 31 December 2021 </w:t>
      </w:r>
      <w:proofErr w:type="gramStart"/>
      <w:r>
        <w:rPr>
          <w:rFonts w:asciiTheme="minorHAnsi" w:hAnsiTheme="minorHAnsi" w:cstheme="minorBidi"/>
          <w:color w:val="000000" w:themeColor="text1"/>
          <w:sz w:val="27"/>
          <w:szCs w:val="27"/>
          <w:lang w:val="en-GB"/>
        </w:rPr>
        <w:t>are not taken</w:t>
      </w:r>
      <w:proofErr w:type="gramEnd"/>
      <w:r>
        <w:rPr>
          <w:rFonts w:asciiTheme="minorHAnsi" w:hAnsiTheme="minorHAnsi" w:cstheme="minorBidi"/>
          <w:color w:val="000000" w:themeColor="text1"/>
          <w:sz w:val="27"/>
          <w:szCs w:val="27"/>
          <w:lang w:val="en-GB"/>
        </w:rPr>
        <w:t xml:space="preserve"> into account in this calculation.</w:t>
      </w:r>
    </w:p>
    <w:p w14:paraId="45F492DC" w14:textId="75F4CC6B" w:rsidR="00F74CB4" w:rsidRPr="00EE3EB8" w:rsidRDefault="706934A8" w:rsidP="706934A8">
      <w:pPr>
        <w:pStyle w:val="NormaaliWWW"/>
        <w:numPr>
          <w:ilvl w:val="0"/>
          <w:numId w:val="1"/>
        </w:numPr>
        <w:rPr>
          <w:rFonts w:asciiTheme="minorHAnsi" w:hAnsiTheme="minorHAnsi" w:cstheme="minorBidi"/>
          <w:color w:val="000000" w:themeColor="text1"/>
          <w:sz w:val="27"/>
          <w:szCs w:val="27"/>
        </w:rPr>
      </w:pPr>
      <w:r>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D84845" w:rsidRDefault="00F74CB4" w:rsidP="00F74CB4">
      <w:pPr>
        <w:pStyle w:val="NormaaliWWW"/>
        <w:numPr>
          <w:ilvl w:val="0"/>
          <w:numId w:val="1"/>
        </w:numPr>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 Ticket price levels and the estimated number of passengers for each price level</w:t>
      </w:r>
    </w:p>
    <w:p w14:paraId="32F8F5C3" w14:textId="77777777" w:rsidR="00F74CB4" w:rsidRPr="00F74CB4" w:rsidRDefault="00F74CB4" w:rsidP="00F74CB4">
      <w:pPr>
        <w:pStyle w:val="NormaaliWWW"/>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lastRenderedPageBreak/>
        <w:t xml:space="preserve"> Total revenue from passenger tickets</w:t>
      </w:r>
    </w:p>
    <w:p w14:paraId="13F90ED0" w14:textId="77777777" w:rsidR="00F74CB4" w:rsidRPr="00F74CB4" w:rsidRDefault="00F74CB4" w:rsidP="00F74CB4">
      <w:pPr>
        <w:pStyle w:val="NormaaliWWW"/>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Other additional revenue</w:t>
      </w:r>
    </w:p>
    <w:p w14:paraId="54B9F44A"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estimated costs of the company </w:t>
      </w:r>
      <w:proofErr w:type="gramStart"/>
      <w:r>
        <w:rPr>
          <w:rFonts w:asciiTheme="minorHAnsi" w:hAnsiTheme="minorHAnsi" w:cstheme="minorHAnsi"/>
          <w:color w:val="000000"/>
          <w:sz w:val="27"/>
          <w:szCs w:val="27"/>
          <w:lang w:val="en-GB"/>
        </w:rPr>
        <w:t>are based</w:t>
      </w:r>
      <w:proofErr w:type="gramEnd"/>
      <w:r>
        <w:rPr>
          <w:rFonts w:asciiTheme="minorHAnsi" w:hAnsiTheme="minorHAnsi" w:cstheme="minorHAnsi"/>
          <w:color w:val="000000"/>
          <w:sz w:val="27"/>
          <w:szCs w:val="27"/>
          <w:lang w:val="en-GB"/>
        </w:rPr>
        <w:t xml:space="preserve"> on the expected prices during the agreement period, wages, taxes and other direct targeted and functional costs divided among the routes operated by the company.</w:t>
      </w:r>
    </w:p>
    <w:p w14:paraId="7CDD9398" w14:textId="25574F33"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NOTE: The price, with which the Air Carrier commits to operating the flights in accordance with the terms of the tendering procedure, </w:t>
      </w:r>
      <w:proofErr w:type="gramStart"/>
      <w:r>
        <w:rPr>
          <w:rFonts w:asciiTheme="minorHAnsi" w:hAnsiTheme="minorHAnsi" w:cstheme="minorHAnsi"/>
          <w:color w:val="000000"/>
          <w:sz w:val="27"/>
          <w:szCs w:val="27"/>
          <w:lang w:val="en-GB"/>
        </w:rPr>
        <w:t>must be stated</w:t>
      </w:r>
      <w:proofErr w:type="gramEnd"/>
      <w:r>
        <w:rPr>
          <w:rFonts w:asciiTheme="minorHAnsi" w:hAnsiTheme="minorHAnsi" w:cstheme="minorHAnsi"/>
          <w:color w:val="000000"/>
          <w:sz w:val="27"/>
          <w:szCs w:val="27"/>
          <w:lang w:val="en-GB"/>
        </w:rPr>
        <w:t xml:space="preserve"> in the tender. The operating period is from 1</w:t>
      </w:r>
      <w:r w:rsidR="00D84845">
        <w:rPr>
          <w:rFonts w:asciiTheme="minorHAnsi" w:hAnsiTheme="minorHAnsi" w:cstheme="minorHAnsi"/>
          <w:color w:val="000000"/>
          <w:sz w:val="27"/>
          <w:szCs w:val="27"/>
          <w:lang w:val="en-GB"/>
        </w:rPr>
        <w:t>9</w:t>
      </w:r>
      <w:r>
        <w:rPr>
          <w:rFonts w:asciiTheme="minorHAnsi" w:hAnsiTheme="minorHAnsi" w:cstheme="minorHAnsi"/>
          <w:color w:val="000000"/>
          <w:sz w:val="27"/>
          <w:szCs w:val="27"/>
          <w:lang w:val="en-GB"/>
        </w:rPr>
        <w:t xml:space="preserve"> April 2021 to 31 December 2021. The prices </w:t>
      </w:r>
      <w:proofErr w:type="gramStart"/>
      <w:r>
        <w:rPr>
          <w:rFonts w:asciiTheme="minorHAnsi" w:hAnsiTheme="minorHAnsi" w:cstheme="minorHAnsi"/>
          <w:color w:val="000000"/>
          <w:sz w:val="27"/>
          <w:szCs w:val="27"/>
          <w:lang w:val="en-GB"/>
        </w:rPr>
        <w:t xml:space="preserve">must be </w:t>
      </w:r>
      <w:r w:rsidRPr="00CF7D12">
        <w:rPr>
          <w:rFonts w:asciiTheme="minorHAnsi" w:hAnsiTheme="minorHAnsi" w:cstheme="minorHAnsi"/>
          <w:sz w:val="27"/>
          <w:szCs w:val="27"/>
          <w:lang w:val="en-GB"/>
        </w:rPr>
        <w:t>presented</w:t>
      </w:r>
      <w:proofErr w:type="gramEnd"/>
      <w:r w:rsidRPr="00CF7D12">
        <w:rPr>
          <w:rFonts w:asciiTheme="minorHAnsi" w:hAnsiTheme="minorHAnsi" w:cstheme="minorHAnsi"/>
          <w:sz w:val="27"/>
          <w:szCs w:val="27"/>
          <w:lang w:val="en-GB"/>
        </w:rPr>
        <w:t xml:space="preserve"> as </w:t>
      </w:r>
      <w:r w:rsidR="00D84845" w:rsidRPr="00CF7D12">
        <w:rPr>
          <w:rFonts w:asciiTheme="minorHAnsi" w:hAnsiTheme="minorHAnsi" w:cstheme="minorHAnsi"/>
          <w:sz w:val="27"/>
          <w:szCs w:val="27"/>
          <w:lang w:val="en-GB"/>
        </w:rPr>
        <w:t xml:space="preserve">per one triangle </w:t>
      </w:r>
      <w:r w:rsidRPr="00CF7D12">
        <w:rPr>
          <w:rFonts w:asciiTheme="minorHAnsi" w:hAnsiTheme="minorHAnsi" w:cstheme="minorHAnsi"/>
          <w:sz w:val="27"/>
          <w:szCs w:val="27"/>
          <w:lang w:val="en-GB"/>
        </w:rPr>
        <w:t>flight.</w:t>
      </w:r>
    </w:p>
    <w:p w14:paraId="5B7430D1"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draft agreement attached to the Invitation to </w:t>
      </w:r>
      <w:proofErr w:type="gramStart"/>
      <w:r>
        <w:rPr>
          <w:rFonts w:asciiTheme="minorHAnsi" w:hAnsiTheme="minorHAnsi" w:cstheme="minorHAnsi"/>
          <w:color w:val="000000"/>
          <w:sz w:val="27"/>
          <w:szCs w:val="27"/>
          <w:lang w:val="en-GB"/>
        </w:rPr>
        <w:t>Tender</w:t>
      </w:r>
      <w:proofErr w:type="gramEnd"/>
      <w:r>
        <w:rPr>
          <w:rFonts w:asciiTheme="minorHAnsi" w:hAnsiTheme="minorHAnsi" w:cstheme="minorHAnsi"/>
          <w:color w:val="000000"/>
          <w:sz w:val="27"/>
          <w:szCs w:val="27"/>
          <w:lang w:val="en-GB"/>
        </w:rPr>
        <w:t xml:space="preserve"> includes a condition on how the Operating Compensation can be changed based on </w:t>
      </w:r>
      <w:bookmarkStart w:id="0" w:name="_GoBack"/>
      <w:bookmarkEnd w:id="0"/>
      <w:r>
        <w:rPr>
          <w:rFonts w:asciiTheme="minorHAnsi" w:hAnsiTheme="minorHAnsi" w:cstheme="minorHAnsi"/>
          <w:color w:val="000000"/>
          <w:sz w:val="27"/>
          <w:szCs w:val="27"/>
          <w:lang w:val="en-GB"/>
        </w:rPr>
        <w:t>the changes in fuel prices.</w:t>
      </w:r>
    </w:p>
    <w:p w14:paraId="1381B2D9" w14:textId="77777777" w:rsidR="00F74CB4" w:rsidRPr="00D84845"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operation </w:t>
      </w:r>
      <w:proofErr w:type="gramStart"/>
      <w:r>
        <w:rPr>
          <w:rFonts w:asciiTheme="minorHAnsi" w:hAnsiTheme="minorHAnsi" w:cstheme="minorHAnsi"/>
          <w:color w:val="000000"/>
          <w:sz w:val="27"/>
          <w:szCs w:val="27"/>
          <w:lang w:val="en-GB"/>
        </w:rPr>
        <w:t>can be changed</w:t>
      </w:r>
      <w:proofErr w:type="gramEnd"/>
      <w:r>
        <w:rPr>
          <w:rFonts w:asciiTheme="minorHAnsi" w:hAnsiTheme="minorHAnsi" w:cstheme="minorHAnsi"/>
          <w:color w:val="000000"/>
          <w:sz w:val="27"/>
          <w:szCs w:val="27"/>
          <w:lang w:val="en-GB"/>
        </w:rPr>
        <w:t xml:space="preserve"> during the agreement period on the grounds agreed upon and itemised in the Purchased Services Agreement. This may also lead to changing the Operating Compensation. In that case, the average unit price (net price) of the flight is used as the basis of calculating the change. The unit price of the flight </w:t>
      </w:r>
      <w:proofErr w:type="gramStart"/>
      <w:r>
        <w:rPr>
          <w:rFonts w:asciiTheme="minorHAnsi" w:hAnsiTheme="minorHAnsi" w:cstheme="minorHAnsi"/>
          <w:color w:val="000000"/>
          <w:sz w:val="27"/>
          <w:szCs w:val="27"/>
          <w:lang w:val="en-GB"/>
        </w:rPr>
        <w:t>is also used</w:t>
      </w:r>
      <w:proofErr w:type="gramEnd"/>
      <w:r>
        <w:rPr>
          <w:rFonts w:asciiTheme="minorHAnsi" w:hAnsiTheme="minorHAnsi" w:cstheme="minorHAnsi"/>
          <w:color w:val="000000"/>
          <w:sz w:val="27"/>
          <w:szCs w:val="27"/>
          <w:lang w:val="en-GB"/>
        </w:rPr>
        <w:t xml:space="preserve"> as the basis of calculation of contractual sanctions.</w:t>
      </w:r>
    </w:p>
    <w:p w14:paraId="71B6D80A" w14:textId="77777777" w:rsidR="00306000" w:rsidRPr="00D84845" w:rsidRDefault="00F74CB4" w:rsidP="002C6C0C">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Air Operator is not entitled to any other additional compensation than what </w:t>
      </w:r>
      <w:proofErr w:type="gramStart"/>
      <w:r>
        <w:rPr>
          <w:rFonts w:asciiTheme="minorHAnsi" w:hAnsiTheme="minorHAnsi" w:cstheme="minorHAnsi"/>
          <w:color w:val="000000"/>
          <w:sz w:val="27"/>
          <w:szCs w:val="27"/>
          <w:lang w:val="en-GB"/>
        </w:rPr>
        <w:t>is indicated</w:t>
      </w:r>
      <w:proofErr w:type="gramEnd"/>
      <w:r>
        <w:rPr>
          <w:rFonts w:asciiTheme="minorHAnsi" w:hAnsiTheme="minorHAnsi" w:cstheme="minorHAnsi"/>
          <w:color w:val="000000"/>
          <w:sz w:val="27"/>
          <w:szCs w:val="27"/>
          <w:lang w:val="en-GB"/>
        </w:rPr>
        <w:t xml:space="preserve"> by the fuel price amendment mechanism.</w:t>
      </w:r>
    </w:p>
    <w:sectPr w:rsidR="00306000" w:rsidRPr="00D848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4"/>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C1630"/>
    <w:rsid w:val="002C6C0C"/>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CF7D12"/>
    <w:rsid w:val="00D10971"/>
    <w:rsid w:val="00D425E1"/>
    <w:rsid w:val="00D82CBA"/>
    <w:rsid w:val="00D83F3D"/>
    <w:rsid w:val="00D84845"/>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330DCB94"/>
    <w:rsid w:val="4DA8B0F0"/>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F74CB4"/>
    <w:rPr>
      <w:sz w:val="16"/>
      <w:szCs w:val="16"/>
    </w:rPr>
  </w:style>
  <w:style w:type="paragraph" w:styleId="Kommentinteksti">
    <w:name w:val="annotation text"/>
    <w:basedOn w:val="Normaali"/>
    <w:link w:val="KommentintekstiChar"/>
    <w:uiPriority w:val="99"/>
    <w:semiHidden/>
    <w:unhideWhenUsed/>
    <w:rsid w:val="00F74CB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74CB4"/>
    <w:rPr>
      <w:sz w:val="20"/>
      <w:szCs w:val="20"/>
    </w:rPr>
  </w:style>
  <w:style w:type="paragraph" w:styleId="Kommentinotsikko">
    <w:name w:val="annotation subject"/>
    <w:basedOn w:val="Kommentinteksti"/>
    <w:next w:val="Kommentinteksti"/>
    <w:link w:val="KommentinotsikkoChar"/>
    <w:uiPriority w:val="99"/>
    <w:semiHidden/>
    <w:unhideWhenUsed/>
    <w:rsid w:val="00F74CB4"/>
    <w:rPr>
      <w:b/>
      <w:bCs/>
    </w:rPr>
  </w:style>
  <w:style w:type="character" w:customStyle="1" w:styleId="KommentinotsikkoChar">
    <w:name w:val="Kommentin otsikko Char"/>
    <w:basedOn w:val="KommentintekstiChar"/>
    <w:link w:val="Kommentinotsikko"/>
    <w:uiPriority w:val="99"/>
    <w:semiHidden/>
    <w:rsid w:val="00F74CB4"/>
    <w:rPr>
      <w:b/>
      <w:bCs/>
      <w:sz w:val="20"/>
      <w:szCs w:val="20"/>
    </w:rPr>
  </w:style>
  <w:style w:type="paragraph" w:styleId="Seliteteksti">
    <w:name w:val="Balloon Text"/>
    <w:basedOn w:val="Normaali"/>
    <w:link w:val="SelitetekstiChar"/>
    <w:uiPriority w:val="99"/>
    <w:semiHidden/>
    <w:unhideWhenUsed/>
    <w:rsid w:val="00F74CB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7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74C3-F670-4769-904F-1DE34C60F5C4}">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2.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3.xml><?xml version="1.0" encoding="utf-8"?>
<ds:datastoreItem xmlns:ds="http://schemas.openxmlformats.org/officeDocument/2006/customXml" ds:itemID="{27974837-E20B-4852-8776-2F2947DC3A28}">
  <ds:schemaRefs>
    <ds:schemaRef ds:uri="Microsoft.SharePoint.Taxonomy.ContentTypeSync"/>
  </ds:schemaRefs>
</ds:datastoreItem>
</file>

<file path=customXml/itemProps4.xml><?xml version="1.0" encoding="utf-8"?>
<ds:datastoreItem xmlns:ds="http://schemas.openxmlformats.org/officeDocument/2006/customXml" ds:itemID="{CBE68A95-47FE-4D5E-B29E-13AC7CB9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381142-410F-49D3-8003-F36D5A47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2724</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2021-01-27T07:16:00Z</dcterms:created>
  <dcterms:modified xsi:type="dcterms:W3CDTF">2021-01-27T07:16:00Z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