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862"/>
        <w:gridCol w:w="1732"/>
        <w:gridCol w:w="196"/>
        <w:gridCol w:w="1330"/>
        <w:gridCol w:w="3664"/>
      </w:tblGrid>
      <w:tr w:rsidR="00DA13E0" w:rsidRPr="00202AB3" w14:paraId="1A5EE55D" w14:textId="77777777" w:rsidTr="00CE3FA4">
        <w:trPr>
          <w:trHeight w:hRule="exact" w:val="1380"/>
        </w:trPr>
        <w:tc>
          <w:tcPr>
            <w:tcW w:w="5186" w:type="dxa"/>
            <w:gridSpan w:val="3"/>
            <w:tcBorders>
              <w:top w:val="single" w:sz="4" w:space="0" w:color="FFFFFF"/>
              <w:left w:val="single" w:sz="4" w:space="0" w:color="FFFFFF"/>
              <w:bottom w:val="single" w:sz="4" w:space="0" w:color="FFFFFF"/>
              <w:right w:val="single" w:sz="4" w:space="0" w:color="FFFFFF"/>
            </w:tcBorders>
            <w:shd w:val="clear" w:color="auto" w:fill="auto"/>
          </w:tcPr>
          <w:p w14:paraId="3C70CF8F" w14:textId="673F59A5" w:rsidR="00DA13E0" w:rsidRDefault="00780BEF" w:rsidP="00CD0EF3">
            <w:r w:rsidRPr="00785D83">
              <w:rPr>
                <w:noProof/>
              </w:rPr>
              <w:drawing>
                <wp:inline distT="0" distB="0" distL="0" distR="0" wp14:anchorId="6E559287" wp14:editId="6CED50BD">
                  <wp:extent cx="2295525" cy="89535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895350"/>
                          </a:xfrm>
                          <a:prstGeom prst="rect">
                            <a:avLst/>
                          </a:prstGeom>
                          <a:noFill/>
                          <a:ln>
                            <a:noFill/>
                          </a:ln>
                        </pic:spPr>
                      </pic:pic>
                    </a:graphicData>
                  </a:graphic>
                </wp:inline>
              </w:drawing>
            </w:r>
          </w:p>
        </w:tc>
        <w:tc>
          <w:tcPr>
            <w:tcW w:w="5190" w:type="dxa"/>
            <w:gridSpan w:val="3"/>
            <w:tcBorders>
              <w:top w:val="single" w:sz="4" w:space="0" w:color="FFFFFF"/>
              <w:left w:val="single" w:sz="4" w:space="0" w:color="FFFFFF"/>
              <w:bottom w:val="single" w:sz="4" w:space="0" w:color="FFFFFF"/>
              <w:right w:val="single" w:sz="4" w:space="0" w:color="FFFFFF"/>
            </w:tcBorders>
            <w:shd w:val="clear" w:color="auto" w:fill="auto"/>
          </w:tcPr>
          <w:p w14:paraId="4ED7705F" w14:textId="77777777" w:rsidR="00DA13E0" w:rsidRDefault="00DA13E0" w:rsidP="00CD0EF3">
            <w:pPr>
              <w:tabs>
                <w:tab w:val="right" w:pos="4973"/>
              </w:tabs>
              <w:autoSpaceDE w:val="0"/>
              <w:autoSpaceDN w:val="0"/>
              <w:adjustRightInd w:val="0"/>
              <w:spacing w:line="240" w:lineRule="exact"/>
              <w:rPr>
                <w:rFonts w:cs="Verdana,Bold"/>
                <w:b/>
                <w:bCs/>
                <w:sz w:val="24"/>
                <w:szCs w:val="20"/>
              </w:rPr>
            </w:pPr>
            <w:r w:rsidRPr="00DA13E0">
              <w:rPr>
                <w:rFonts w:cs="Verdana,Bold"/>
                <w:b/>
                <w:bCs/>
                <w:sz w:val="22"/>
                <w:szCs w:val="20"/>
              </w:rPr>
              <w:t>RADIOLUPAHAKEMUS</w:t>
            </w:r>
            <w:r w:rsidRPr="00DA13E0">
              <w:rPr>
                <w:rFonts w:cs="Verdana,Bold"/>
                <w:b/>
                <w:bCs/>
                <w:sz w:val="22"/>
                <w:szCs w:val="20"/>
              </w:rPr>
              <w:tab/>
            </w:r>
            <w:r w:rsidRPr="00DA13E0">
              <w:rPr>
                <w:rFonts w:cs="Verdana,Bold"/>
                <w:bCs/>
                <w:szCs w:val="20"/>
              </w:rPr>
              <w:t>1 (2)</w:t>
            </w:r>
            <w:r>
              <w:rPr>
                <w:rFonts w:cs="Verdana,Bold"/>
                <w:bCs/>
                <w:szCs w:val="20"/>
              </w:rPr>
              <w:br/>
            </w:r>
            <w:r w:rsidRPr="00DA13E0">
              <w:rPr>
                <w:rFonts w:cs="Verdana,Bold"/>
                <w:b/>
                <w:bCs/>
                <w:sz w:val="22"/>
                <w:szCs w:val="20"/>
              </w:rPr>
              <w:t>Henkilökohtainen hätälähetin</w:t>
            </w:r>
            <w:r w:rsidRPr="00DA13E0">
              <w:rPr>
                <w:rFonts w:cs="Verdana,Bold"/>
                <w:b/>
                <w:bCs/>
                <w:sz w:val="22"/>
                <w:szCs w:val="20"/>
              </w:rPr>
              <w:tab/>
            </w:r>
            <w:r>
              <w:rPr>
                <w:rFonts w:cs="Verdana,Bold"/>
                <w:b/>
                <w:bCs/>
                <w:sz w:val="24"/>
                <w:szCs w:val="20"/>
              </w:rPr>
              <w:t>PLB</w:t>
            </w:r>
          </w:p>
          <w:p w14:paraId="39FEDB08" w14:textId="77777777" w:rsidR="00DA13E0" w:rsidRPr="00DA13E0" w:rsidRDefault="00DA13E0" w:rsidP="00DA13E0">
            <w:pPr>
              <w:tabs>
                <w:tab w:val="right" w:pos="4973"/>
              </w:tabs>
              <w:autoSpaceDE w:val="0"/>
              <w:autoSpaceDN w:val="0"/>
              <w:adjustRightInd w:val="0"/>
              <w:spacing w:before="40" w:line="240" w:lineRule="exact"/>
              <w:rPr>
                <w:rFonts w:cs="Verdana,Bold"/>
                <w:b/>
                <w:bCs/>
                <w:sz w:val="22"/>
                <w:szCs w:val="20"/>
              </w:rPr>
            </w:pPr>
            <w:r w:rsidRPr="00DA13E0">
              <w:rPr>
                <w:rFonts w:cs="Verdana,Bold"/>
                <w:b/>
                <w:bCs/>
                <w:sz w:val="22"/>
                <w:szCs w:val="20"/>
              </w:rPr>
              <w:t>RADIO LICENCE APPLICATION</w:t>
            </w:r>
            <w:r>
              <w:rPr>
                <w:rFonts w:cs="Verdana,Bold"/>
                <w:b/>
                <w:bCs/>
                <w:sz w:val="22"/>
                <w:szCs w:val="20"/>
              </w:rPr>
              <w:br/>
            </w:r>
            <w:r w:rsidRPr="00DA13E0">
              <w:rPr>
                <w:rFonts w:cs="Verdana,Bold"/>
                <w:b/>
                <w:bCs/>
                <w:sz w:val="22"/>
                <w:szCs w:val="20"/>
              </w:rPr>
              <w:t>Personal locator beacon</w:t>
            </w:r>
          </w:p>
          <w:p w14:paraId="012598AD" w14:textId="77777777" w:rsidR="00DA13E0" w:rsidRPr="00202AB3" w:rsidRDefault="00DA13E0" w:rsidP="00CD0EF3">
            <w:pPr>
              <w:spacing w:before="80"/>
              <w:rPr>
                <w:lang w:val="en-US"/>
              </w:rPr>
            </w:pPr>
            <w:r w:rsidRPr="00A4089E">
              <w:rPr>
                <w:lang w:val="en-US"/>
              </w:rPr>
              <w:t>Ohjeet sivulla 2 • Instructions on page 2</w:t>
            </w:r>
          </w:p>
        </w:tc>
      </w:tr>
      <w:tr w:rsidR="00DA13E0" w:rsidRPr="008223B7" w14:paraId="63090CB0" w14:textId="77777777" w:rsidTr="009D404A">
        <w:trPr>
          <w:trHeight w:hRule="exact" w:val="900"/>
        </w:trPr>
        <w:tc>
          <w:tcPr>
            <w:tcW w:w="10376" w:type="dxa"/>
            <w:gridSpan w:val="6"/>
            <w:tcBorders>
              <w:top w:val="single" w:sz="4" w:space="0" w:color="FFFFFF"/>
              <w:left w:val="single" w:sz="4" w:space="0" w:color="FFFFFF"/>
              <w:bottom w:val="single" w:sz="4" w:space="0" w:color="FFFFFF"/>
              <w:right w:val="single" w:sz="4" w:space="0" w:color="FFFFFF"/>
            </w:tcBorders>
            <w:shd w:val="clear" w:color="auto" w:fill="auto"/>
          </w:tcPr>
          <w:p w14:paraId="4591E353" w14:textId="77777777" w:rsidR="009D404A" w:rsidRPr="00587409" w:rsidRDefault="00DA13E0" w:rsidP="009D404A">
            <w:r w:rsidRPr="00587409">
              <w:t xml:space="preserve">Tällä lomakkeella haetaan radiolupaa </w:t>
            </w:r>
            <w:r w:rsidRPr="00587409">
              <w:rPr>
                <w:b/>
              </w:rPr>
              <w:t>henkilökohtaiselle</w:t>
            </w:r>
            <w:r w:rsidRPr="00587409">
              <w:t xml:space="preserve"> </w:t>
            </w:r>
            <w:r w:rsidRPr="00587409">
              <w:rPr>
                <w:b/>
              </w:rPr>
              <w:t>hätälähettimelle (PLB)</w:t>
            </w:r>
            <w:r w:rsidRPr="00587409">
              <w:t xml:space="preserve">, </w:t>
            </w:r>
            <w:r w:rsidR="00DE0B6D" w:rsidRPr="00587409">
              <w:br/>
            </w:r>
            <w:r w:rsidRPr="00587409">
              <w:t>joka toimii Cospas-Sarsat -järjestelmässä 406 MHz:n taajuusalueella.</w:t>
            </w:r>
          </w:p>
          <w:p w14:paraId="08CAB186" w14:textId="77777777" w:rsidR="00DA13E0" w:rsidRPr="00202AB3" w:rsidRDefault="00DA13E0" w:rsidP="00DE0B6D">
            <w:pPr>
              <w:spacing w:before="40"/>
              <w:rPr>
                <w:lang w:val="en-US"/>
              </w:rPr>
            </w:pPr>
            <w:r w:rsidRPr="00DA13E0">
              <w:rPr>
                <w:lang w:val="en-US"/>
              </w:rPr>
              <w:t xml:space="preserve">This application form is for a </w:t>
            </w:r>
            <w:r w:rsidRPr="00DA13E0">
              <w:rPr>
                <w:b/>
                <w:lang w:val="en-US"/>
              </w:rPr>
              <w:t>Personal Locator Beacon (PLB)</w:t>
            </w:r>
            <w:r w:rsidRPr="00DA13E0">
              <w:rPr>
                <w:lang w:val="en-US"/>
              </w:rPr>
              <w:t xml:space="preserve"> </w:t>
            </w:r>
            <w:r w:rsidR="00DE0B6D">
              <w:rPr>
                <w:lang w:val="en-US"/>
              </w:rPr>
              <w:br/>
            </w:r>
            <w:r w:rsidRPr="00DA13E0">
              <w:rPr>
                <w:lang w:val="en-US"/>
              </w:rPr>
              <w:t>operating in the 406 MHz frequency band within the Cospas-Sarsat system.</w:t>
            </w:r>
          </w:p>
        </w:tc>
      </w:tr>
      <w:tr w:rsidR="00BF2762" w:rsidRPr="00DA13E0" w14:paraId="3057F3A3" w14:textId="77777777" w:rsidTr="00A00424">
        <w:trPr>
          <w:trHeight w:hRule="exact" w:val="300"/>
        </w:trPr>
        <w:tc>
          <w:tcPr>
            <w:tcW w:w="10376" w:type="dxa"/>
            <w:gridSpan w:val="6"/>
            <w:tcBorders>
              <w:top w:val="single" w:sz="4" w:space="0" w:color="FFFFFF"/>
              <w:left w:val="single" w:sz="4" w:space="0" w:color="FFFFFF"/>
              <w:bottom w:val="single" w:sz="8" w:space="0" w:color="auto"/>
              <w:right w:val="single" w:sz="4" w:space="0" w:color="FFFFFF"/>
            </w:tcBorders>
            <w:shd w:val="clear" w:color="auto" w:fill="auto"/>
            <w:vAlign w:val="bottom"/>
          </w:tcPr>
          <w:p w14:paraId="6D389FD1" w14:textId="77777777" w:rsidR="00BF2762" w:rsidRPr="00DA13E0" w:rsidRDefault="00202AB3" w:rsidP="00202AB3">
            <w:pPr>
              <w:rPr>
                <w:b/>
                <w:lang w:val="en-US"/>
              </w:rPr>
            </w:pPr>
            <w:r w:rsidRPr="00DA13E0">
              <w:rPr>
                <w:b/>
                <w:lang w:val="en-US"/>
              </w:rPr>
              <w:t xml:space="preserve">ASIAKASTIEDOT • </w:t>
            </w:r>
            <w:r w:rsidR="00DA13E0" w:rsidRPr="00DA13E0">
              <w:rPr>
                <w:b/>
                <w:lang w:val="en-US"/>
              </w:rPr>
              <w:t>DETAILS OF APPLICANT</w:t>
            </w:r>
          </w:p>
        </w:tc>
      </w:tr>
      <w:tr w:rsidR="00A00424" w:rsidRPr="00DA13E0" w14:paraId="4C5A629C" w14:textId="77777777" w:rsidTr="004973F4">
        <w:trPr>
          <w:trHeight w:hRule="exact" w:val="480"/>
        </w:trPr>
        <w:tc>
          <w:tcPr>
            <w:tcW w:w="10376" w:type="dxa"/>
            <w:gridSpan w:val="6"/>
            <w:tcBorders>
              <w:top w:val="single" w:sz="8" w:space="0" w:color="auto"/>
              <w:left w:val="single" w:sz="8" w:space="0" w:color="auto"/>
              <w:bottom w:val="single" w:sz="4" w:space="0" w:color="auto"/>
            </w:tcBorders>
            <w:shd w:val="clear" w:color="auto" w:fill="auto"/>
          </w:tcPr>
          <w:p w14:paraId="392A7E78" w14:textId="77777777" w:rsidR="00A00424" w:rsidRPr="00DA13E0" w:rsidRDefault="00A00424" w:rsidP="00202AB3">
            <w:pPr>
              <w:rPr>
                <w:lang w:val="en-US"/>
              </w:rPr>
            </w:pPr>
            <w:r w:rsidRPr="00DA13E0">
              <w:rPr>
                <w:lang w:val="en-US"/>
              </w:rPr>
              <w:t>Hakijan täydellinen nimi ● Full name of applicant</w:t>
            </w:r>
          </w:p>
          <w:p w14:paraId="2E429BA9" w14:textId="77777777" w:rsidR="00A00424" w:rsidRPr="00DA13E0" w:rsidRDefault="00A00424" w:rsidP="00DA13E0">
            <w:pPr>
              <w:rPr>
                <w:spacing w:val="-4"/>
                <w:lang w:val="en-US"/>
              </w:rPr>
            </w:pPr>
            <w:r>
              <w:rPr>
                <w:sz w:val="20"/>
              </w:rPr>
              <w:fldChar w:fldCharType="begin">
                <w:ffData>
                  <w:name w:val="Teksti1"/>
                  <w:enabled/>
                  <w:calcOnExit w:val="0"/>
                  <w:textInput/>
                </w:ffData>
              </w:fldChar>
            </w:r>
            <w:bookmarkStart w:id="0" w:name="Teksti1"/>
            <w:r w:rsidRPr="00DA13E0">
              <w:rPr>
                <w:sz w:val="20"/>
                <w:lang w:val="en-US"/>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A00424" w:rsidRPr="00202AB3" w14:paraId="5281636D" w14:textId="77777777" w:rsidTr="004973F4">
        <w:trPr>
          <w:trHeight w:hRule="exact" w:val="480"/>
        </w:trPr>
        <w:tc>
          <w:tcPr>
            <w:tcW w:w="10376" w:type="dxa"/>
            <w:gridSpan w:val="6"/>
            <w:tcBorders>
              <w:left w:val="single" w:sz="8" w:space="0" w:color="auto"/>
              <w:bottom w:val="single" w:sz="4" w:space="0" w:color="auto"/>
            </w:tcBorders>
            <w:shd w:val="clear" w:color="auto" w:fill="auto"/>
          </w:tcPr>
          <w:p w14:paraId="4285C7B3" w14:textId="77777777" w:rsidR="00A00424" w:rsidRPr="00DA13E0" w:rsidRDefault="00A00424" w:rsidP="00A00424">
            <w:pPr>
              <w:rPr>
                <w:spacing w:val="-4"/>
                <w:lang w:val="en-US"/>
              </w:rPr>
            </w:pPr>
            <w:r w:rsidRPr="00DA13E0">
              <w:rPr>
                <w:spacing w:val="-4"/>
                <w:lang w:val="en-US"/>
              </w:rPr>
              <w:t>Henkilö-/Y-tunnus ● Personal ID/Business ID</w:t>
            </w:r>
          </w:p>
          <w:p w14:paraId="214AED61" w14:textId="77777777" w:rsidR="00A00424" w:rsidRPr="00202AB3" w:rsidRDefault="00A00424" w:rsidP="004973F4">
            <w:pPr>
              <w:rPr>
                <w:spacing w:val="-2"/>
              </w:rPr>
            </w:pPr>
            <w:r>
              <w:rPr>
                <w:sz w:val="20"/>
              </w:rPr>
              <w:fldChar w:fldCharType="begin">
                <w:ffData>
                  <w:name w:val="Teksti1"/>
                  <w:enabled/>
                  <w:calcOnExit w:val="0"/>
                  <w:textInput/>
                </w:ffData>
              </w:fldChar>
            </w:r>
            <w:r w:rsidRPr="00DA13E0">
              <w:rPr>
                <w:sz w:val="20"/>
                <w:lang w:val="en-US"/>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02AB3" w:rsidRPr="00202AB3" w14:paraId="3489672C" w14:textId="77777777" w:rsidTr="00CE3FA4">
        <w:trPr>
          <w:trHeight w:hRule="exact" w:val="480"/>
        </w:trPr>
        <w:tc>
          <w:tcPr>
            <w:tcW w:w="5382" w:type="dxa"/>
            <w:gridSpan w:val="4"/>
            <w:tcBorders>
              <w:left w:val="single" w:sz="8" w:space="0" w:color="auto"/>
              <w:bottom w:val="single" w:sz="4" w:space="0" w:color="auto"/>
            </w:tcBorders>
            <w:shd w:val="clear" w:color="auto" w:fill="auto"/>
          </w:tcPr>
          <w:p w14:paraId="48D0277C" w14:textId="77777777" w:rsidR="00202AB3" w:rsidRPr="00DA13E0" w:rsidRDefault="00202AB3" w:rsidP="00D87A4C">
            <w:pPr>
              <w:rPr>
                <w:lang w:val="en-US"/>
              </w:rPr>
            </w:pPr>
            <w:r w:rsidRPr="00DA13E0">
              <w:rPr>
                <w:lang w:val="en-US"/>
              </w:rPr>
              <w:t>Jakeluosoite • Postal address</w:t>
            </w:r>
          </w:p>
          <w:p w14:paraId="7487A68C" w14:textId="77777777" w:rsidR="00202AB3" w:rsidRPr="00202AB3" w:rsidRDefault="00202AB3" w:rsidP="00D87A4C">
            <w:pPr>
              <w:rPr>
                <w:spacing w:val="-2"/>
              </w:rPr>
            </w:pPr>
            <w:r>
              <w:rPr>
                <w:sz w:val="20"/>
              </w:rPr>
              <w:fldChar w:fldCharType="begin">
                <w:ffData>
                  <w:name w:val="Teksti1"/>
                  <w:enabled/>
                  <w:calcOnExit w:val="0"/>
                  <w:textInput/>
                </w:ffData>
              </w:fldChar>
            </w:r>
            <w:r w:rsidRPr="00DA13E0">
              <w:rPr>
                <w:sz w:val="20"/>
                <w:lang w:val="en-US"/>
              </w:rPr>
              <w:instrText xml:space="preserve"> 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94" w:type="dxa"/>
            <w:gridSpan w:val="2"/>
            <w:tcBorders>
              <w:bottom w:val="single" w:sz="4" w:space="0" w:color="auto"/>
            </w:tcBorders>
            <w:shd w:val="clear" w:color="auto" w:fill="auto"/>
            <w:tcMar>
              <w:right w:w="0" w:type="dxa"/>
            </w:tcMar>
          </w:tcPr>
          <w:p w14:paraId="130D3549" w14:textId="77777777" w:rsidR="00202AB3" w:rsidRPr="00202AB3" w:rsidRDefault="00202AB3" w:rsidP="00D87A4C">
            <w:pPr>
              <w:rPr>
                <w:spacing w:val="-4"/>
              </w:rPr>
            </w:pPr>
            <w:r w:rsidRPr="00202AB3">
              <w:rPr>
                <w:spacing w:val="-4"/>
              </w:rPr>
              <w:t>Postinumero ja postitoimipaikka • Postal code and post office</w:t>
            </w:r>
          </w:p>
          <w:p w14:paraId="7CC1DEB3" w14:textId="77777777" w:rsidR="00202AB3" w:rsidRPr="00202AB3" w:rsidRDefault="00202AB3" w:rsidP="00D87A4C">
            <w:pPr>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00424" w:rsidRPr="00BF2762" w14:paraId="3BBF36E9" w14:textId="77777777" w:rsidTr="00CE3FA4">
        <w:trPr>
          <w:trHeight w:hRule="exact" w:val="480"/>
        </w:trPr>
        <w:tc>
          <w:tcPr>
            <w:tcW w:w="2592" w:type="dxa"/>
            <w:tcBorders>
              <w:left w:val="single" w:sz="8" w:space="0" w:color="auto"/>
              <w:bottom w:val="single" w:sz="4" w:space="0" w:color="auto"/>
              <w:right w:val="single" w:sz="4" w:space="0" w:color="auto"/>
            </w:tcBorders>
            <w:shd w:val="clear" w:color="auto" w:fill="auto"/>
          </w:tcPr>
          <w:p w14:paraId="1647DD6D" w14:textId="77777777" w:rsidR="00A00424" w:rsidRDefault="00A00424" w:rsidP="00A00424">
            <w:r w:rsidRPr="00A00424">
              <w:t>Puhelin ● Telephone</w:t>
            </w:r>
          </w:p>
          <w:p w14:paraId="5E065B4A" w14:textId="77777777" w:rsidR="00A00424" w:rsidRPr="00BF2762" w:rsidRDefault="00A00424" w:rsidP="00A00424">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784" w:type="dxa"/>
            <w:gridSpan w:val="5"/>
            <w:tcBorders>
              <w:left w:val="single" w:sz="4" w:space="0" w:color="auto"/>
              <w:bottom w:val="single" w:sz="4" w:space="0" w:color="auto"/>
            </w:tcBorders>
            <w:shd w:val="clear" w:color="auto" w:fill="auto"/>
          </w:tcPr>
          <w:p w14:paraId="34E904AB" w14:textId="77777777" w:rsidR="00A00424" w:rsidRDefault="00A00424" w:rsidP="00A00424">
            <w:r>
              <w:t xml:space="preserve">Sähköposti • </w:t>
            </w:r>
            <w:r w:rsidRPr="00202AB3">
              <w:t>E-mail</w:t>
            </w:r>
          </w:p>
          <w:p w14:paraId="6A64E557" w14:textId="77777777" w:rsidR="00A00424" w:rsidRPr="00BF2762" w:rsidRDefault="00A00424" w:rsidP="00287314">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4089E" w:rsidRPr="00287314" w14:paraId="72880A15" w14:textId="77777777" w:rsidTr="00CE3FA4">
        <w:trPr>
          <w:trHeight w:hRule="exact" w:val="360"/>
        </w:trPr>
        <w:tc>
          <w:tcPr>
            <w:tcW w:w="10376" w:type="dxa"/>
            <w:gridSpan w:val="6"/>
            <w:tcBorders>
              <w:top w:val="single" w:sz="4" w:space="0" w:color="auto"/>
              <w:left w:val="single" w:sz="4" w:space="0" w:color="FFFFFF"/>
              <w:bottom w:val="single" w:sz="8" w:space="0" w:color="auto"/>
              <w:right w:val="single" w:sz="4" w:space="0" w:color="FFFFFF"/>
            </w:tcBorders>
            <w:shd w:val="clear" w:color="auto" w:fill="auto"/>
            <w:vAlign w:val="bottom"/>
          </w:tcPr>
          <w:p w14:paraId="31AA6F99" w14:textId="77777777" w:rsidR="00A4089E" w:rsidRPr="00287314" w:rsidRDefault="00DA13E0" w:rsidP="00B174B2">
            <w:pPr>
              <w:rPr>
                <w:b/>
              </w:rPr>
            </w:pPr>
            <w:r w:rsidRPr="00DA13E0">
              <w:rPr>
                <w:b/>
              </w:rPr>
              <w:t>HÄTÄLÄHETTIMEN TIEDOT ● BEACON DETAILS</w:t>
            </w:r>
          </w:p>
        </w:tc>
      </w:tr>
      <w:tr w:rsidR="00A4089E" w:rsidRPr="00DA13E0" w14:paraId="629BEE6D" w14:textId="77777777" w:rsidTr="00DA13E0">
        <w:trPr>
          <w:trHeight w:hRule="exact" w:val="740"/>
        </w:trPr>
        <w:tc>
          <w:tcPr>
            <w:tcW w:w="10376" w:type="dxa"/>
            <w:gridSpan w:val="6"/>
            <w:tcBorders>
              <w:top w:val="single" w:sz="8" w:space="0" w:color="auto"/>
              <w:left w:val="single" w:sz="8" w:space="0" w:color="auto"/>
            </w:tcBorders>
            <w:shd w:val="clear" w:color="auto" w:fill="auto"/>
          </w:tcPr>
          <w:p w14:paraId="67F7CF19" w14:textId="77777777" w:rsidR="00A4089E" w:rsidRPr="00DA13E0" w:rsidRDefault="00DA13E0" w:rsidP="00287314">
            <w:r w:rsidRPr="00DA13E0">
              <w:t>Pääasiallinen käyttötarkoitus ● Main use</w:t>
            </w:r>
          </w:p>
          <w:p w14:paraId="28D0DB82" w14:textId="77777777" w:rsidR="00DA13E0" w:rsidRPr="008223B7" w:rsidRDefault="00DA13E0" w:rsidP="009D404A">
            <w:pPr>
              <w:tabs>
                <w:tab w:val="left" w:pos="2647"/>
                <w:tab w:val="left" w:pos="5167"/>
              </w:tabs>
              <w:rPr>
                <w:lang w:val="en-US"/>
              </w:rPr>
            </w:pPr>
            <w:r>
              <w:rPr>
                <w:sz w:val="20"/>
              </w:rPr>
              <w:fldChar w:fldCharType="begin">
                <w:ffData>
                  <w:name w:val="Valinta1"/>
                  <w:enabled/>
                  <w:calcOnExit w:val="0"/>
                  <w:checkBox>
                    <w:sizeAuto/>
                    <w:default w:val="0"/>
                  </w:checkBox>
                </w:ffData>
              </w:fldChar>
            </w:r>
            <w:bookmarkStart w:id="1" w:name="Valinta1"/>
            <w:r w:rsidRPr="008223B7">
              <w:rPr>
                <w:sz w:val="20"/>
                <w:lang w:val="en-US"/>
              </w:rPr>
              <w:instrText xml:space="preserve"> FORMCHECKBOX </w:instrText>
            </w:r>
            <w:r w:rsidR="00153452">
              <w:rPr>
                <w:sz w:val="20"/>
              </w:rPr>
            </w:r>
            <w:r w:rsidR="00153452">
              <w:rPr>
                <w:sz w:val="20"/>
              </w:rPr>
              <w:fldChar w:fldCharType="separate"/>
            </w:r>
            <w:r>
              <w:rPr>
                <w:sz w:val="20"/>
              </w:rPr>
              <w:fldChar w:fldCharType="end"/>
            </w:r>
            <w:bookmarkEnd w:id="1"/>
            <w:r w:rsidRPr="008223B7">
              <w:rPr>
                <w:lang w:val="en-US"/>
              </w:rPr>
              <w:t xml:space="preserve"> Veneily • Boating</w:t>
            </w:r>
            <w:r w:rsidRPr="008223B7">
              <w:rPr>
                <w:lang w:val="en-US"/>
              </w:rPr>
              <w:tab/>
            </w:r>
            <w:r>
              <w:rPr>
                <w:sz w:val="20"/>
              </w:rPr>
              <w:fldChar w:fldCharType="begin">
                <w:ffData>
                  <w:name w:val="Valinta1"/>
                  <w:enabled/>
                  <w:calcOnExit w:val="0"/>
                  <w:checkBox>
                    <w:sizeAuto/>
                    <w:default w:val="0"/>
                  </w:checkBox>
                </w:ffData>
              </w:fldChar>
            </w:r>
            <w:r w:rsidRPr="008223B7">
              <w:rPr>
                <w:sz w:val="20"/>
                <w:lang w:val="en-US"/>
              </w:rPr>
              <w:instrText xml:space="preserve"> FORMCHECKBOX </w:instrText>
            </w:r>
            <w:r w:rsidR="00153452">
              <w:rPr>
                <w:sz w:val="20"/>
              </w:rPr>
            </w:r>
            <w:r w:rsidR="00153452">
              <w:rPr>
                <w:sz w:val="20"/>
              </w:rPr>
              <w:fldChar w:fldCharType="separate"/>
            </w:r>
            <w:r>
              <w:rPr>
                <w:sz w:val="20"/>
              </w:rPr>
              <w:fldChar w:fldCharType="end"/>
            </w:r>
            <w:r w:rsidRPr="008223B7">
              <w:rPr>
                <w:lang w:val="en-US"/>
              </w:rPr>
              <w:t xml:space="preserve"> Ilmailu • Aviation</w:t>
            </w:r>
            <w:r w:rsidRPr="008223B7">
              <w:rPr>
                <w:lang w:val="en-US"/>
              </w:rPr>
              <w:tab/>
            </w:r>
            <w:r>
              <w:rPr>
                <w:sz w:val="20"/>
              </w:rPr>
              <w:fldChar w:fldCharType="begin">
                <w:ffData>
                  <w:name w:val="Valinta1"/>
                  <w:enabled/>
                  <w:calcOnExit w:val="0"/>
                  <w:checkBox>
                    <w:sizeAuto/>
                    <w:default w:val="0"/>
                  </w:checkBox>
                </w:ffData>
              </w:fldChar>
            </w:r>
            <w:r w:rsidRPr="008223B7">
              <w:rPr>
                <w:sz w:val="20"/>
                <w:lang w:val="en-US"/>
              </w:rPr>
              <w:instrText xml:space="preserve"> FORMCHECKBOX </w:instrText>
            </w:r>
            <w:r w:rsidR="00153452">
              <w:rPr>
                <w:sz w:val="20"/>
              </w:rPr>
            </w:r>
            <w:r w:rsidR="00153452">
              <w:rPr>
                <w:sz w:val="20"/>
              </w:rPr>
              <w:fldChar w:fldCharType="separate"/>
            </w:r>
            <w:r>
              <w:rPr>
                <w:sz w:val="20"/>
              </w:rPr>
              <w:fldChar w:fldCharType="end"/>
            </w:r>
            <w:r w:rsidRPr="008223B7">
              <w:rPr>
                <w:lang w:val="en-US"/>
              </w:rPr>
              <w:t xml:space="preserve"> Retkeily/Vaellus • Camping/Hiking</w:t>
            </w:r>
          </w:p>
          <w:p w14:paraId="6F81D381" w14:textId="77777777" w:rsidR="00A4089E" w:rsidRPr="00DA13E0" w:rsidRDefault="00DA13E0" w:rsidP="00DA13E0">
            <w:pPr>
              <w:spacing w:before="20"/>
              <w:rPr>
                <w:spacing w:val="-2"/>
                <w:lang w:val="en-US"/>
              </w:rPr>
            </w:pPr>
            <w:r>
              <w:rPr>
                <w:sz w:val="20"/>
              </w:rPr>
              <w:fldChar w:fldCharType="begin">
                <w:ffData>
                  <w:name w:val="Valinta1"/>
                  <w:enabled/>
                  <w:calcOnExit w:val="0"/>
                  <w:checkBox>
                    <w:sizeAuto/>
                    <w:default w:val="0"/>
                  </w:checkBox>
                </w:ffData>
              </w:fldChar>
            </w:r>
            <w:r w:rsidRPr="00DA13E0">
              <w:rPr>
                <w:sz w:val="20"/>
                <w:lang w:val="en-US"/>
              </w:rPr>
              <w:instrText xml:space="preserve"> FORMCHECKBOX </w:instrText>
            </w:r>
            <w:r w:rsidR="00153452">
              <w:rPr>
                <w:sz w:val="20"/>
              </w:rPr>
            </w:r>
            <w:r w:rsidR="00153452">
              <w:rPr>
                <w:sz w:val="20"/>
              </w:rPr>
              <w:fldChar w:fldCharType="separate"/>
            </w:r>
            <w:r>
              <w:rPr>
                <w:sz w:val="20"/>
              </w:rPr>
              <w:fldChar w:fldCharType="end"/>
            </w:r>
            <w:r w:rsidRPr="00DA13E0">
              <w:rPr>
                <w:lang w:val="en-US"/>
              </w:rPr>
              <w:t xml:space="preserve"> Muu, kuvaus</w:t>
            </w:r>
            <w:r w:rsidR="009D404A">
              <w:rPr>
                <w:lang w:val="en-US"/>
              </w:rPr>
              <w:t>:</w:t>
            </w:r>
            <w:r w:rsidRPr="00DA13E0">
              <w:rPr>
                <w:lang w:val="en-US"/>
              </w:rPr>
              <w:t xml:space="preserve"> • Other, description</w:t>
            </w:r>
            <w:r>
              <w:rPr>
                <w:lang w:val="en-US"/>
              </w:rPr>
              <w:t xml:space="preserve">: </w:t>
            </w:r>
            <w:r>
              <w:rPr>
                <w:sz w:val="20"/>
              </w:rPr>
              <w:fldChar w:fldCharType="begin">
                <w:ffData>
                  <w:name w:val="Teksti1"/>
                  <w:enabled/>
                  <w:calcOnExit w:val="0"/>
                  <w:textInput/>
                </w:ffData>
              </w:fldChar>
            </w:r>
            <w:r w:rsidRPr="00DA13E0">
              <w:rPr>
                <w:sz w:val="20"/>
                <w:lang w:val="en-US"/>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D404A" w:rsidRPr="008223B7" w14:paraId="53AB22B2" w14:textId="77777777" w:rsidTr="009D404A">
        <w:trPr>
          <w:trHeight w:hRule="exact" w:val="740"/>
        </w:trPr>
        <w:tc>
          <w:tcPr>
            <w:tcW w:w="10376" w:type="dxa"/>
            <w:gridSpan w:val="6"/>
            <w:tcBorders>
              <w:top w:val="single" w:sz="4" w:space="0" w:color="auto"/>
              <w:left w:val="single" w:sz="8" w:space="0" w:color="auto"/>
            </w:tcBorders>
            <w:shd w:val="clear" w:color="auto" w:fill="auto"/>
          </w:tcPr>
          <w:p w14:paraId="1316C177" w14:textId="77777777" w:rsidR="009D404A" w:rsidRPr="009D404A" w:rsidRDefault="009D404A" w:rsidP="004973F4">
            <w:pPr>
              <w:rPr>
                <w:lang w:val="en-US"/>
              </w:rPr>
            </w:pPr>
            <w:r w:rsidRPr="009D404A">
              <w:rPr>
                <w:lang w:val="en-US"/>
              </w:rPr>
              <w:t>Rekisteröinti ● Registration</w:t>
            </w:r>
          </w:p>
          <w:p w14:paraId="6B089AFD" w14:textId="77777777" w:rsidR="009D404A" w:rsidRDefault="009D404A" w:rsidP="009D404A">
            <w:pPr>
              <w:tabs>
                <w:tab w:val="left" w:pos="5167"/>
              </w:tabs>
              <w:rPr>
                <w:lang w:val="en-US"/>
              </w:rPr>
            </w:pPr>
            <w:r>
              <w:rPr>
                <w:sz w:val="20"/>
              </w:rPr>
              <w:fldChar w:fldCharType="begin">
                <w:ffData>
                  <w:name w:val="Valinta1"/>
                  <w:enabled/>
                  <w:calcOnExit w:val="0"/>
                  <w:checkBox>
                    <w:sizeAuto/>
                    <w:default w:val="0"/>
                  </w:checkBox>
                </w:ffData>
              </w:fldChar>
            </w:r>
            <w:r w:rsidRPr="009D404A">
              <w:rPr>
                <w:sz w:val="20"/>
                <w:lang w:val="en-US"/>
              </w:rPr>
              <w:instrText xml:space="preserve"> FORMCHECKBOX </w:instrText>
            </w:r>
            <w:r w:rsidR="00153452">
              <w:rPr>
                <w:sz w:val="20"/>
              </w:rPr>
            </w:r>
            <w:r w:rsidR="00153452">
              <w:rPr>
                <w:sz w:val="20"/>
              </w:rPr>
              <w:fldChar w:fldCharType="separate"/>
            </w:r>
            <w:r>
              <w:rPr>
                <w:sz w:val="20"/>
              </w:rPr>
              <w:fldChar w:fldCharType="end"/>
            </w:r>
            <w:r w:rsidRPr="009D404A">
              <w:rPr>
                <w:lang w:val="en-US"/>
              </w:rPr>
              <w:t xml:space="preserve"> Ensirekisteröinti ● New registration</w:t>
            </w:r>
            <w:r w:rsidRPr="009D404A">
              <w:rPr>
                <w:lang w:val="en-US"/>
              </w:rPr>
              <w:tab/>
            </w:r>
            <w:r>
              <w:rPr>
                <w:sz w:val="20"/>
              </w:rPr>
              <w:fldChar w:fldCharType="begin">
                <w:ffData>
                  <w:name w:val="Valinta1"/>
                  <w:enabled/>
                  <w:calcOnExit w:val="0"/>
                  <w:checkBox>
                    <w:sizeAuto/>
                    <w:default w:val="0"/>
                  </w:checkBox>
                </w:ffData>
              </w:fldChar>
            </w:r>
            <w:r w:rsidRPr="009D404A">
              <w:rPr>
                <w:sz w:val="20"/>
                <w:lang w:val="en-US"/>
              </w:rPr>
              <w:instrText xml:space="preserve"> FORMCHECKBOX </w:instrText>
            </w:r>
            <w:r w:rsidR="00153452">
              <w:rPr>
                <w:sz w:val="20"/>
              </w:rPr>
            </w:r>
            <w:r w:rsidR="00153452">
              <w:rPr>
                <w:sz w:val="20"/>
              </w:rPr>
              <w:fldChar w:fldCharType="separate"/>
            </w:r>
            <w:r>
              <w:rPr>
                <w:sz w:val="20"/>
              </w:rPr>
              <w:fldChar w:fldCharType="end"/>
            </w:r>
            <w:r w:rsidRPr="009D404A">
              <w:rPr>
                <w:lang w:val="en-US"/>
              </w:rPr>
              <w:t xml:space="preserve"> Laitteen vaihto ● Change of beacon</w:t>
            </w:r>
          </w:p>
          <w:p w14:paraId="442ED4EB" w14:textId="77777777" w:rsidR="009D404A" w:rsidRPr="00DA13E0" w:rsidRDefault="009D404A" w:rsidP="009D404A">
            <w:pPr>
              <w:tabs>
                <w:tab w:val="left" w:pos="5167"/>
              </w:tabs>
              <w:spacing w:before="20"/>
              <w:rPr>
                <w:spacing w:val="-2"/>
                <w:lang w:val="en-US"/>
              </w:rPr>
            </w:pPr>
            <w:r>
              <w:rPr>
                <w:sz w:val="20"/>
              </w:rPr>
              <w:fldChar w:fldCharType="begin">
                <w:ffData>
                  <w:name w:val="Valinta1"/>
                  <w:enabled/>
                  <w:calcOnExit w:val="0"/>
                  <w:checkBox>
                    <w:sizeAuto/>
                    <w:default w:val="0"/>
                  </w:checkBox>
                </w:ffData>
              </w:fldChar>
            </w:r>
            <w:r w:rsidRPr="009D404A">
              <w:rPr>
                <w:sz w:val="20"/>
                <w:lang w:val="en-US"/>
              </w:rPr>
              <w:instrText xml:space="preserve"> FORMCHECKBOX </w:instrText>
            </w:r>
            <w:r w:rsidR="00153452">
              <w:rPr>
                <w:sz w:val="20"/>
              </w:rPr>
            </w:r>
            <w:r w:rsidR="00153452">
              <w:rPr>
                <w:sz w:val="20"/>
              </w:rPr>
              <w:fldChar w:fldCharType="separate"/>
            </w:r>
            <w:r>
              <w:rPr>
                <w:sz w:val="20"/>
              </w:rPr>
              <w:fldChar w:fldCharType="end"/>
            </w:r>
            <w:r w:rsidRPr="009D404A">
              <w:rPr>
                <w:lang w:val="en-US"/>
              </w:rPr>
              <w:t xml:space="preserve"> Omistajan vaihdos ● Change of beacon ownership</w:t>
            </w:r>
            <w:r>
              <w:rPr>
                <w:lang w:val="en-US"/>
              </w:rPr>
              <w:tab/>
            </w:r>
            <w:r>
              <w:rPr>
                <w:sz w:val="20"/>
              </w:rPr>
              <w:fldChar w:fldCharType="begin">
                <w:ffData>
                  <w:name w:val="Valinta1"/>
                  <w:enabled/>
                  <w:calcOnExit w:val="0"/>
                  <w:checkBox>
                    <w:sizeAuto/>
                    <w:default w:val="0"/>
                  </w:checkBox>
                </w:ffData>
              </w:fldChar>
            </w:r>
            <w:r w:rsidRPr="00DA13E0">
              <w:rPr>
                <w:sz w:val="20"/>
                <w:lang w:val="en-US"/>
              </w:rPr>
              <w:instrText xml:space="preserve"> FORMCHECKBOX </w:instrText>
            </w:r>
            <w:r w:rsidR="00153452">
              <w:rPr>
                <w:sz w:val="20"/>
              </w:rPr>
            </w:r>
            <w:r w:rsidR="00153452">
              <w:rPr>
                <w:sz w:val="20"/>
              </w:rPr>
              <w:fldChar w:fldCharType="separate"/>
            </w:r>
            <w:r>
              <w:rPr>
                <w:sz w:val="20"/>
              </w:rPr>
              <w:fldChar w:fldCharType="end"/>
            </w:r>
            <w:r w:rsidRPr="00DA13E0">
              <w:rPr>
                <w:lang w:val="en-US"/>
              </w:rPr>
              <w:t xml:space="preserve"> </w:t>
            </w:r>
            <w:r w:rsidRPr="009D404A">
              <w:rPr>
                <w:lang w:val="en-US"/>
              </w:rPr>
              <w:t>Uudelleen ohjelmointi ● Reprogramming of beacon</w:t>
            </w:r>
          </w:p>
        </w:tc>
      </w:tr>
      <w:tr w:rsidR="009D404A" w:rsidRPr="00202AB3" w14:paraId="706BF630" w14:textId="77777777" w:rsidTr="00CE3FA4">
        <w:trPr>
          <w:trHeight w:hRule="exact" w:val="480"/>
        </w:trPr>
        <w:tc>
          <w:tcPr>
            <w:tcW w:w="6712" w:type="dxa"/>
            <w:gridSpan w:val="5"/>
            <w:tcBorders>
              <w:left w:val="single" w:sz="8" w:space="0" w:color="auto"/>
              <w:right w:val="single" w:sz="4" w:space="0" w:color="auto"/>
            </w:tcBorders>
            <w:shd w:val="clear" w:color="auto" w:fill="auto"/>
          </w:tcPr>
          <w:p w14:paraId="675EF302" w14:textId="77777777" w:rsidR="009D404A" w:rsidRDefault="009D404A" w:rsidP="00B174B2">
            <w:r w:rsidRPr="009D404A">
              <w:t>Hätälähettimen tyyppimerkintä ● Beacon type designation</w:t>
            </w:r>
          </w:p>
          <w:p w14:paraId="409D8698" w14:textId="77777777" w:rsidR="009D404A" w:rsidRPr="00202AB3" w:rsidRDefault="009D404A" w:rsidP="00B174B2">
            <w:pPr>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64" w:type="dxa"/>
            <w:tcBorders>
              <w:left w:val="single" w:sz="4" w:space="0" w:color="auto"/>
            </w:tcBorders>
            <w:shd w:val="clear" w:color="auto" w:fill="auto"/>
          </w:tcPr>
          <w:p w14:paraId="76413A26" w14:textId="77777777" w:rsidR="009D404A" w:rsidRDefault="009D404A" w:rsidP="009D404A">
            <w:r w:rsidRPr="009D404A">
              <w:t>Sarjanumero ● Beacon serial number</w:t>
            </w:r>
          </w:p>
          <w:p w14:paraId="3F60C834" w14:textId="77777777" w:rsidR="009D404A" w:rsidRDefault="009D404A" w:rsidP="009D404A">
            <w:pPr>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EED4B3A" w14:textId="77777777" w:rsidR="009D404A" w:rsidRPr="00202AB3" w:rsidRDefault="009D404A" w:rsidP="009D404A">
            <w:pPr>
              <w:rPr>
                <w:spacing w:val="-2"/>
              </w:rPr>
            </w:pPr>
          </w:p>
        </w:tc>
      </w:tr>
      <w:tr w:rsidR="009D404A" w:rsidRPr="008223B7" w14:paraId="74F24F03" w14:textId="77777777" w:rsidTr="00CE3FA4">
        <w:trPr>
          <w:trHeight w:hRule="exact" w:val="360"/>
        </w:trPr>
        <w:tc>
          <w:tcPr>
            <w:tcW w:w="10376" w:type="dxa"/>
            <w:gridSpan w:val="6"/>
            <w:tcBorders>
              <w:left w:val="single" w:sz="4" w:space="0" w:color="FFFFFF"/>
              <w:bottom w:val="single" w:sz="8" w:space="0" w:color="auto"/>
              <w:right w:val="single" w:sz="4" w:space="0" w:color="FFFFFF"/>
            </w:tcBorders>
            <w:shd w:val="clear" w:color="auto" w:fill="auto"/>
            <w:vAlign w:val="bottom"/>
          </w:tcPr>
          <w:p w14:paraId="78D09508" w14:textId="77777777" w:rsidR="009D404A" w:rsidRPr="009D404A" w:rsidRDefault="009D404A" w:rsidP="004973F4">
            <w:pPr>
              <w:rPr>
                <w:b/>
                <w:lang w:val="en-US"/>
              </w:rPr>
            </w:pPr>
            <w:r w:rsidRPr="009D404A">
              <w:rPr>
                <w:b/>
                <w:lang w:val="en-US"/>
              </w:rPr>
              <w:t>HÄTÄYHTEYSTIEDOT</w:t>
            </w:r>
            <w:r w:rsidR="00A00424" w:rsidRPr="00A00424">
              <w:rPr>
                <w:b/>
                <w:vertAlign w:val="superscript"/>
                <w:lang w:val="en-US"/>
              </w:rPr>
              <w:t xml:space="preserve"> </w:t>
            </w:r>
            <w:r w:rsidRPr="009D404A">
              <w:rPr>
                <w:b/>
                <w:vertAlign w:val="superscript"/>
                <w:lang w:val="en-US"/>
              </w:rPr>
              <w:t>1</w:t>
            </w:r>
            <w:r w:rsidRPr="009D404A">
              <w:rPr>
                <w:b/>
                <w:lang w:val="en-US"/>
              </w:rPr>
              <w:t xml:space="preserve"> ● CONTACT DETAILS IN CASE OF EMERGENCY</w:t>
            </w:r>
            <w:r w:rsidR="00A00424" w:rsidRPr="00A00424">
              <w:rPr>
                <w:b/>
                <w:vertAlign w:val="superscript"/>
                <w:lang w:val="en-US"/>
              </w:rPr>
              <w:t xml:space="preserve"> </w:t>
            </w:r>
            <w:r w:rsidRPr="009D404A">
              <w:rPr>
                <w:b/>
                <w:vertAlign w:val="superscript"/>
                <w:lang w:val="en-US"/>
              </w:rPr>
              <w:t>1</w:t>
            </w:r>
          </w:p>
        </w:tc>
      </w:tr>
      <w:tr w:rsidR="009D404A" w:rsidRPr="00202AB3" w14:paraId="2D43C4DD" w14:textId="77777777" w:rsidTr="00CE3FA4">
        <w:trPr>
          <w:trHeight w:hRule="exact" w:val="480"/>
        </w:trPr>
        <w:tc>
          <w:tcPr>
            <w:tcW w:w="5186" w:type="dxa"/>
            <w:gridSpan w:val="3"/>
            <w:tcBorders>
              <w:top w:val="single" w:sz="8" w:space="0" w:color="auto"/>
              <w:left w:val="single" w:sz="8" w:space="0" w:color="auto"/>
              <w:right w:val="single" w:sz="4" w:space="0" w:color="auto"/>
            </w:tcBorders>
            <w:shd w:val="clear" w:color="auto" w:fill="auto"/>
          </w:tcPr>
          <w:p w14:paraId="0ECE10B7" w14:textId="77777777" w:rsidR="009D404A" w:rsidRDefault="009D404A" w:rsidP="004973F4">
            <w:r w:rsidRPr="009D404A">
              <w:rPr>
                <w:lang w:val="en-US"/>
              </w:rPr>
              <w:t>1. Nimi ● Name</w:t>
            </w:r>
          </w:p>
          <w:p w14:paraId="1264023E" w14:textId="77777777" w:rsidR="009D404A" w:rsidRPr="00202AB3" w:rsidRDefault="009D404A" w:rsidP="004973F4">
            <w:pPr>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90" w:type="dxa"/>
            <w:gridSpan w:val="3"/>
            <w:tcBorders>
              <w:top w:val="single" w:sz="8" w:space="0" w:color="auto"/>
              <w:left w:val="single" w:sz="4" w:space="0" w:color="auto"/>
            </w:tcBorders>
            <w:shd w:val="clear" w:color="auto" w:fill="auto"/>
          </w:tcPr>
          <w:p w14:paraId="21B6BC1F" w14:textId="77777777" w:rsidR="009D404A" w:rsidRDefault="009D404A" w:rsidP="004973F4">
            <w:r>
              <w:rPr>
                <w:lang w:val="en-US"/>
              </w:rPr>
              <w:t>2</w:t>
            </w:r>
            <w:r w:rsidRPr="009D404A">
              <w:rPr>
                <w:lang w:val="en-US"/>
              </w:rPr>
              <w:t>. Nimi ● Name</w:t>
            </w:r>
          </w:p>
          <w:p w14:paraId="7A5BC28E" w14:textId="77777777" w:rsidR="009D404A" w:rsidRPr="00202AB3" w:rsidRDefault="009D404A" w:rsidP="004973F4">
            <w:pPr>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D404A" w:rsidRPr="00202AB3" w14:paraId="21136C2E" w14:textId="77777777" w:rsidTr="00CE3FA4">
        <w:trPr>
          <w:trHeight w:hRule="exact" w:val="480"/>
        </w:trPr>
        <w:tc>
          <w:tcPr>
            <w:tcW w:w="5186" w:type="dxa"/>
            <w:gridSpan w:val="3"/>
            <w:tcBorders>
              <w:left w:val="single" w:sz="8" w:space="0" w:color="auto"/>
              <w:right w:val="single" w:sz="4" w:space="0" w:color="auto"/>
            </w:tcBorders>
            <w:shd w:val="clear" w:color="auto" w:fill="auto"/>
          </w:tcPr>
          <w:p w14:paraId="1BE40EC1" w14:textId="77777777" w:rsidR="009D404A" w:rsidRDefault="009D404A" w:rsidP="009D404A">
            <w:r w:rsidRPr="009D404A">
              <w:rPr>
                <w:lang w:val="en-US"/>
              </w:rPr>
              <w:t>1. Puhelinnumero ● Telephone No</w:t>
            </w:r>
          </w:p>
          <w:p w14:paraId="1716CBFF" w14:textId="77777777" w:rsidR="009D404A" w:rsidRPr="00202AB3" w:rsidRDefault="009D404A" w:rsidP="009D404A">
            <w:pPr>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90" w:type="dxa"/>
            <w:gridSpan w:val="3"/>
            <w:tcBorders>
              <w:left w:val="single" w:sz="4" w:space="0" w:color="auto"/>
            </w:tcBorders>
            <w:shd w:val="clear" w:color="auto" w:fill="auto"/>
          </w:tcPr>
          <w:p w14:paraId="609CACDB" w14:textId="77777777" w:rsidR="009D404A" w:rsidRDefault="009D404A" w:rsidP="009D404A">
            <w:r>
              <w:rPr>
                <w:lang w:val="en-US"/>
              </w:rPr>
              <w:t>2</w:t>
            </w:r>
            <w:r w:rsidRPr="009D404A">
              <w:rPr>
                <w:lang w:val="en-US"/>
              </w:rPr>
              <w:t>. Puhelinnumero ● Telephone No</w:t>
            </w:r>
          </w:p>
          <w:p w14:paraId="75A048BD" w14:textId="77777777" w:rsidR="009D404A" w:rsidRPr="00202AB3" w:rsidRDefault="009D404A" w:rsidP="009D404A">
            <w:pPr>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D404A" w:rsidRPr="00202AB3" w14:paraId="03E26987" w14:textId="77777777" w:rsidTr="00CE3FA4">
        <w:trPr>
          <w:trHeight w:hRule="exact" w:val="480"/>
        </w:trPr>
        <w:tc>
          <w:tcPr>
            <w:tcW w:w="5186" w:type="dxa"/>
            <w:gridSpan w:val="3"/>
            <w:tcBorders>
              <w:left w:val="single" w:sz="8" w:space="0" w:color="auto"/>
              <w:right w:val="single" w:sz="4" w:space="0" w:color="auto"/>
            </w:tcBorders>
            <w:shd w:val="clear" w:color="auto" w:fill="auto"/>
          </w:tcPr>
          <w:p w14:paraId="0129DB62" w14:textId="77777777" w:rsidR="009D404A" w:rsidRDefault="009D404A" w:rsidP="009D404A">
            <w:r w:rsidRPr="009D404A">
              <w:rPr>
                <w:lang w:val="en-US"/>
              </w:rPr>
              <w:t>1. Varanumero ● Alternative telephone No</w:t>
            </w:r>
          </w:p>
          <w:p w14:paraId="3DD1FAB2" w14:textId="77777777" w:rsidR="009D404A" w:rsidRPr="00202AB3" w:rsidRDefault="009D404A" w:rsidP="009D404A">
            <w:pPr>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90" w:type="dxa"/>
            <w:gridSpan w:val="3"/>
            <w:tcBorders>
              <w:left w:val="single" w:sz="4" w:space="0" w:color="auto"/>
            </w:tcBorders>
            <w:shd w:val="clear" w:color="auto" w:fill="auto"/>
          </w:tcPr>
          <w:p w14:paraId="3B8B4C11" w14:textId="77777777" w:rsidR="009D404A" w:rsidRDefault="009D404A" w:rsidP="009D404A">
            <w:r>
              <w:rPr>
                <w:lang w:val="en-US"/>
              </w:rPr>
              <w:t>2</w:t>
            </w:r>
            <w:r w:rsidRPr="009D404A">
              <w:rPr>
                <w:lang w:val="en-US"/>
              </w:rPr>
              <w:t>. Varanumero ● Alternative telephone No</w:t>
            </w:r>
          </w:p>
          <w:p w14:paraId="69F1FF77" w14:textId="77777777" w:rsidR="009D404A" w:rsidRPr="00202AB3" w:rsidRDefault="009D404A" w:rsidP="009D404A">
            <w:pPr>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F64DB" w:rsidRPr="00287314" w14:paraId="62A3BEC8" w14:textId="77777777" w:rsidTr="00CE3FA4">
        <w:trPr>
          <w:trHeight w:hRule="exact" w:val="360"/>
        </w:trPr>
        <w:tc>
          <w:tcPr>
            <w:tcW w:w="10376" w:type="dxa"/>
            <w:gridSpan w:val="6"/>
            <w:tcBorders>
              <w:top w:val="single" w:sz="4" w:space="0" w:color="FFFFFF"/>
              <w:left w:val="single" w:sz="4" w:space="0" w:color="FFFFFF"/>
              <w:bottom w:val="single" w:sz="8" w:space="0" w:color="auto"/>
              <w:right w:val="single" w:sz="4" w:space="0" w:color="FFFFFF"/>
            </w:tcBorders>
            <w:shd w:val="clear" w:color="auto" w:fill="auto"/>
            <w:vAlign w:val="bottom"/>
          </w:tcPr>
          <w:p w14:paraId="1FF705BC" w14:textId="77777777" w:rsidR="00DF64DB" w:rsidRPr="00287314" w:rsidRDefault="00A00424" w:rsidP="00B174B2">
            <w:pPr>
              <w:tabs>
                <w:tab w:val="right" w:pos="10160"/>
              </w:tabs>
              <w:spacing w:after="20"/>
              <w:rPr>
                <w:b/>
              </w:rPr>
            </w:pPr>
            <w:r w:rsidRPr="00A00424">
              <w:rPr>
                <w:b/>
                <w:spacing w:val="-4"/>
              </w:rPr>
              <w:t>LISÄTIETOJA ● ADDITIONAL INFORMATION</w:t>
            </w:r>
          </w:p>
        </w:tc>
      </w:tr>
      <w:tr w:rsidR="00A00424" w:rsidRPr="002E623C" w14:paraId="7105DFE3" w14:textId="77777777" w:rsidTr="00B53B41">
        <w:trPr>
          <w:trHeight w:hRule="exact" w:val="2380"/>
        </w:trPr>
        <w:tc>
          <w:tcPr>
            <w:tcW w:w="10376" w:type="dxa"/>
            <w:gridSpan w:val="6"/>
            <w:tcBorders>
              <w:top w:val="single" w:sz="8" w:space="0" w:color="auto"/>
              <w:left w:val="single" w:sz="8" w:space="0" w:color="auto"/>
              <w:bottom w:val="single" w:sz="4" w:space="0" w:color="auto"/>
            </w:tcBorders>
            <w:shd w:val="clear" w:color="auto" w:fill="auto"/>
          </w:tcPr>
          <w:p w14:paraId="3EDAF56B" w14:textId="77777777" w:rsidR="00A00424" w:rsidRPr="00AE2910" w:rsidRDefault="00A00424" w:rsidP="00DF64DB">
            <w:pPr>
              <w:rPr>
                <w:spacing w:val="-4"/>
                <w:sz w:val="20"/>
                <w:lang w:val="en-US"/>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E3FA4" w:rsidRPr="008223B7" w14:paraId="67549C6C" w14:textId="77777777" w:rsidTr="00CE3FA4">
        <w:trPr>
          <w:trHeight w:hRule="exact" w:val="540"/>
        </w:trPr>
        <w:tc>
          <w:tcPr>
            <w:tcW w:w="10376" w:type="dxa"/>
            <w:gridSpan w:val="6"/>
            <w:tcBorders>
              <w:left w:val="single" w:sz="4" w:space="0" w:color="FFFFFF"/>
              <w:bottom w:val="single" w:sz="4" w:space="0" w:color="FFFFFF"/>
              <w:right w:val="single" w:sz="4" w:space="0" w:color="FFFFFF"/>
            </w:tcBorders>
            <w:shd w:val="clear" w:color="auto" w:fill="auto"/>
            <w:tcMar>
              <w:right w:w="0" w:type="dxa"/>
            </w:tcMar>
            <w:vAlign w:val="bottom"/>
          </w:tcPr>
          <w:p w14:paraId="096AF563" w14:textId="77777777" w:rsidR="00CE3FA4" w:rsidRPr="00B53B41" w:rsidRDefault="00CE3FA4" w:rsidP="00B53B41">
            <w:pPr>
              <w:tabs>
                <w:tab w:val="right" w:pos="10160"/>
              </w:tabs>
              <w:spacing w:after="20"/>
              <w:rPr>
                <w:b/>
                <w:lang w:val="en-US"/>
              </w:rPr>
            </w:pPr>
            <w:r w:rsidRPr="00B53B41">
              <w:rPr>
                <w:b/>
                <w:lang w:val="en-US"/>
              </w:rPr>
              <w:t>SUOSTUMUS RADIOLUVAN UUSINTAAN JA A</w:t>
            </w:r>
            <w:r w:rsidR="00B53B41" w:rsidRPr="00B53B41">
              <w:rPr>
                <w:b/>
                <w:lang w:val="en-US"/>
              </w:rPr>
              <w:t>SIAN SÄHKÖISEEN KÄSITTELYYN • A</w:t>
            </w:r>
            <w:r w:rsidRPr="00B53B41">
              <w:rPr>
                <w:b/>
                <w:lang w:val="en-US"/>
              </w:rPr>
              <w:t>LLEKIRJOITUS • CONSENT TO RENEWAL OF THE RADIO LICENCE</w:t>
            </w:r>
            <w:r w:rsidR="00B53B41">
              <w:rPr>
                <w:b/>
                <w:lang w:val="en-US"/>
              </w:rPr>
              <w:t xml:space="preserve"> AND ELECTRONIC PROCESS</w:t>
            </w:r>
            <w:r w:rsidR="00B53B41" w:rsidRPr="00B53B41">
              <w:rPr>
                <w:b/>
                <w:lang w:val="en-US"/>
              </w:rPr>
              <w:t>ING OF THE MATTER •</w:t>
            </w:r>
            <w:r w:rsidRPr="00B53B41">
              <w:rPr>
                <w:b/>
                <w:lang w:val="en-US"/>
              </w:rPr>
              <w:t xml:space="preserve"> SIGNATURE</w:t>
            </w:r>
          </w:p>
        </w:tc>
      </w:tr>
      <w:tr w:rsidR="00231FC3" w:rsidRPr="008223B7" w14:paraId="45F7D52A" w14:textId="77777777" w:rsidTr="00B53B41">
        <w:trPr>
          <w:trHeight w:hRule="exact" w:val="1288"/>
        </w:trPr>
        <w:tc>
          <w:tcPr>
            <w:tcW w:w="5186" w:type="dxa"/>
            <w:gridSpan w:val="3"/>
            <w:tcBorders>
              <w:top w:val="single" w:sz="8" w:space="0" w:color="auto"/>
              <w:left w:val="single" w:sz="8" w:space="0" w:color="auto"/>
              <w:bottom w:val="single" w:sz="4" w:space="0" w:color="auto"/>
              <w:right w:val="single" w:sz="4" w:space="0" w:color="FFFFFF"/>
            </w:tcBorders>
            <w:shd w:val="clear" w:color="auto" w:fill="auto"/>
          </w:tcPr>
          <w:p w14:paraId="3401C3AF" w14:textId="77777777" w:rsidR="00231FC3" w:rsidRDefault="00231FC3" w:rsidP="004279A1">
            <w:pPr>
              <w:spacing w:before="20"/>
              <w:ind w:left="320" w:hanging="320"/>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153452">
              <w:rPr>
                <w:sz w:val="22"/>
                <w:lang w:val="sv-SE"/>
              </w:rPr>
            </w:r>
            <w:r w:rsidR="00153452">
              <w:rPr>
                <w:sz w:val="22"/>
                <w:lang w:val="sv-SE"/>
              </w:rPr>
              <w:fldChar w:fldCharType="separate"/>
            </w:r>
            <w:r w:rsidRPr="00BF2762">
              <w:rPr>
                <w:sz w:val="22"/>
                <w:lang w:val="sv-SE"/>
              </w:rPr>
              <w:fldChar w:fldCharType="end"/>
            </w:r>
            <w:r w:rsidRPr="00960CDF">
              <w:t xml:space="preserve"> </w:t>
            </w:r>
            <w:r>
              <w:t>Suostun</w:t>
            </w:r>
            <w:r w:rsidRPr="0072064C">
              <w:t>, että radiolupa uusitaan automaattisesti</w:t>
            </w:r>
            <w:r>
              <w:t xml:space="preserve"> </w:t>
            </w:r>
            <w:r w:rsidRPr="0072064C">
              <w:t>sen voimassaolon päättyessä.</w:t>
            </w:r>
          </w:p>
          <w:p w14:paraId="42BCF25B" w14:textId="77777777" w:rsidR="00231FC3" w:rsidRPr="0002519C" w:rsidRDefault="00231FC3" w:rsidP="004279A1">
            <w:pPr>
              <w:spacing w:before="20"/>
              <w:ind w:left="320" w:hanging="320"/>
              <w:rPr>
                <w:spacing w:val="-2"/>
                <w:lang w:val="en-US"/>
              </w:rPr>
            </w:pPr>
            <w:r>
              <w:rPr>
                <w:spacing w:val="-2"/>
              </w:rPr>
              <w:tab/>
            </w:r>
            <w:r w:rsidRPr="006455DD">
              <w:rPr>
                <w:spacing w:val="-2"/>
                <w:lang w:val="en-US"/>
              </w:rPr>
              <w:t>I accept that</w:t>
            </w:r>
            <w:r w:rsidRPr="00B84785">
              <w:rPr>
                <w:spacing w:val="-2"/>
                <w:lang w:val="en-US"/>
              </w:rPr>
              <w:t xml:space="preserve"> the radio licence is renewed automatically when the validity expires.</w:t>
            </w:r>
          </w:p>
        </w:tc>
        <w:tc>
          <w:tcPr>
            <w:tcW w:w="5190" w:type="dxa"/>
            <w:gridSpan w:val="3"/>
            <w:tcBorders>
              <w:top w:val="single" w:sz="8" w:space="0" w:color="auto"/>
              <w:left w:val="single" w:sz="4" w:space="0" w:color="FFFFFF"/>
              <w:bottom w:val="single" w:sz="4" w:space="0" w:color="auto"/>
            </w:tcBorders>
            <w:shd w:val="clear" w:color="auto" w:fill="auto"/>
          </w:tcPr>
          <w:p w14:paraId="65AA6878" w14:textId="77777777" w:rsidR="00231FC3" w:rsidRDefault="00231FC3" w:rsidP="004279A1">
            <w:pPr>
              <w:spacing w:before="20"/>
              <w:ind w:left="320" w:hanging="320"/>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153452">
              <w:rPr>
                <w:sz w:val="22"/>
                <w:lang w:val="sv-SE"/>
              </w:rPr>
            </w:r>
            <w:r w:rsidR="00153452">
              <w:rPr>
                <w:sz w:val="22"/>
                <w:lang w:val="sv-SE"/>
              </w:rPr>
              <w:fldChar w:fldCharType="separate"/>
            </w:r>
            <w:r w:rsidRPr="00BF2762">
              <w:rPr>
                <w:sz w:val="22"/>
                <w:lang w:val="sv-SE"/>
              </w:rPr>
              <w:fldChar w:fldCharType="end"/>
            </w:r>
            <w:r w:rsidRPr="00960CDF">
              <w:t xml:space="preserve"> </w:t>
            </w:r>
            <w:r w:rsidR="00B53B41">
              <w:t>Suostun asian sähköiseen käsittelyyn (tiedustelut/täydennyspyynnöt) ja päätöksen tiedoksiantoon sähköpostitse</w:t>
            </w:r>
            <w:r w:rsidRPr="0072064C">
              <w:t>.</w:t>
            </w:r>
            <w:r>
              <w:t xml:space="preserve"> </w:t>
            </w:r>
          </w:p>
          <w:p w14:paraId="5576B482" w14:textId="77777777" w:rsidR="00231FC3" w:rsidRPr="0002519C" w:rsidRDefault="00231FC3" w:rsidP="00B53B41">
            <w:pPr>
              <w:spacing w:before="20"/>
              <w:ind w:left="320" w:hanging="320"/>
              <w:rPr>
                <w:spacing w:val="-2"/>
                <w:lang w:val="en-US"/>
              </w:rPr>
            </w:pPr>
            <w:r>
              <w:tab/>
            </w:r>
            <w:r w:rsidRPr="006455DD">
              <w:rPr>
                <w:lang w:val="en-US"/>
              </w:rPr>
              <w:t xml:space="preserve">I </w:t>
            </w:r>
            <w:r w:rsidR="00B53B41">
              <w:rPr>
                <w:lang w:val="en-US"/>
              </w:rPr>
              <w:t>consent to electronic processing of the matter (enquiries/requests for additional information) and delivery of the decision by email.</w:t>
            </w:r>
          </w:p>
        </w:tc>
      </w:tr>
      <w:tr w:rsidR="00AC34D0" w:rsidRPr="00BF2762" w14:paraId="37F4C7A9" w14:textId="77777777" w:rsidTr="00B53B41">
        <w:trPr>
          <w:trHeight w:hRule="exact" w:val="701"/>
        </w:trPr>
        <w:tc>
          <w:tcPr>
            <w:tcW w:w="3454" w:type="dxa"/>
            <w:gridSpan w:val="2"/>
            <w:tcBorders>
              <w:top w:val="single" w:sz="4" w:space="0" w:color="auto"/>
              <w:left w:val="single" w:sz="8" w:space="0" w:color="auto"/>
              <w:right w:val="single" w:sz="4" w:space="0" w:color="auto"/>
            </w:tcBorders>
            <w:shd w:val="clear" w:color="auto" w:fill="auto"/>
          </w:tcPr>
          <w:p w14:paraId="4FB9825A" w14:textId="77777777" w:rsidR="00AC34D0" w:rsidRPr="00960CDF" w:rsidRDefault="00AC34D0" w:rsidP="00B174B2">
            <w:r w:rsidRPr="00213E51">
              <w:t>Paikka ja aika • Place and date</w:t>
            </w:r>
          </w:p>
          <w:p w14:paraId="1ACA8539" w14:textId="77777777" w:rsidR="00AC34D0" w:rsidRPr="00287314" w:rsidRDefault="00AC34D0" w:rsidP="00B174B2">
            <w:pPr>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922" w:type="dxa"/>
            <w:gridSpan w:val="4"/>
            <w:tcBorders>
              <w:top w:val="single" w:sz="4" w:space="0" w:color="auto"/>
              <w:left w:val="single" w:sz="4" w:space="0" w:color="auto"/>
            </w:tcBorders>
            <w:shd w:val="clear" w:color="auto" w:fill="auto"/>
          </w:tcPr>
          <w:p w14:paraId="66659CF8" w14:textId="77777777" w:rsidR="00AC34D0" w:rsidRPr="00960CDF" w:rsidRDefault="00AC34D0" w:rsidP="00B174B2">
            <w:r w:rsidRPr="00213E51">
              <w:t>Hakijan allekirjoitus ja nimenselvennys • Signature and name in block letters</w:t>
            </w:r>
          </w:p>
          <w:p w14:paraId="6343B7F3" w14:textId="77777777" w:rsidR="00AC34D0" w:rsidRPr="00287314" w:rsidRDefault="00AC34D0" w:rsidP="00231FC3">
            <w:pPr>
              <w:spacing w:before="240"/>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449C64D4" w14:textId="77777777" w:rsidR="00AC34D0" w:rsidRPr="00AC34D0" w:rsidRDefault="00AC34D0">
      <w:pPr>
        <w:rPr>
          <w:sz w:val="2"/>
        </w:rPr>
      </w:pPr>
      <w:r>
        <w:rPr>
          <w:sz w:val="2"/>
        </w:rPr>
        <w:br w:type="page"/>
      </w:r>
    </w:p>
    <w:tbl>
      <w:tblPr>
        <w:tblW w:w="10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6"/>
      </w:tblGrid>
      <w:tr w:rsidR="00AC34D0" w:rsidRPr="00AC34D0" w14:paraId="08FA1E4E" w14:textId="77777777" w:rsidTr="00AC34D0">
        <w:trPr>
          <w:trHeight w:hRule="exact" w:val="300"/>
        </w:trPr>
        <w:tc>
          <w:tcPr>
            <w:tcW w:w="10376" w:type="dxa"/>
            <w:tcBorders>
              <w:top w:val="single" w:sz="4" w:space="0" w:color="FFFFFF"/>
              <w:left w:val="single" w:sz="4" w:space="0" w:color="FFFFFF"/>
              <w:bottom w:val="single" w:sz="8" w:space="0" w:color="auto"/>
              <w:right w:val="single" w:sz="4" w:space="0" w:color="FFFFFF"/>
            </w:tcBorders>
            <w:shd w:val="clear" w:color="auto" w:fill="auto"/>
            <w:vAlign w:val="bottom"/>
          </w:tcPr>
          <w:p w14:paraId="3ED4E8F7" w14:textId="77777777" w:rsidR="00AC34D0" w:rsidRPr="00AC34D0" w:rsidRDefault="00A00424" w:rsidP="00AC34D0">
            <w:pPr>
              <w:tabs>
                <w:tab w:val="right" w:pos="10160"/>
              </w:tabs>
              <w:spacing w:after="20"/>
              <w:rPr>
                <w:b/>
              </w:rPr>
            </w:pPr>
            <w:r w:rsidRPr="00A00424">
              <w:rPr>
                <w:b/>
                <w:sz w:val="20"/>
              </w:rPr>
              <w:lastRenderedPageBreak/>
              <w:t>OHJEITA</w:t>
            </w:r>
            <w:r w:rsidR="00AC34D0" w:rsidRPr="00AC34D0">
              <w:rPr>
                <w:b/>
              </w:rPr>
              <w:tab/>
            </w:r>
            <w:r w:rsidR="00AC34D0" w:rsidRPr="00AC34D0">
              <w:rPr>
                <w:rFonts w:cs="Verdana,Bold"/>
                <w:bCs/>
                <w:szCs w:val="20"/>
              </w:rPr>
              <w:t>2 (2)</w:t>
            </w:r>
          </w:p>
        </w:tc>
      </w:tr>
      <w:tr w:rsidR="00AC34D0" w:rsidRPr="00AC34D0" w14:paraId="17829670" w14:textId="77777777" w:rsidTr="00A00424">
        <w:trPr>
          <w:trHeight w:hRule="exact" w:val="6360"/>
        </w:trPr>
        <w:tc>
          <w:tcPr>
            <w:tcW w:w="10376" w:type="dxa"/>
            <w:tcBorders>
              <w:left w:val="single" w:sz="8" w:space="0" w:color="auto"/>
              <w:bottom w:val="single" w:sz="4" w:space="0" w:color="auto"/>
            </w:tcBorders>
            <w:shd w:val="clear" w:color="auto" w:fill="auto"/>
            <w:vAlign w:val="center"/>
          </w:tcPr>
          <w:p w14:paraId="7E695041" w14:textId="77777777" w:rsidR="00A00424" w:rsidRPr="00A00424" w:rsidRDefault="00A00424" w:rsidP="00A00424">
            <w:pPr>
              <w:rPr>
                <w:color w:val="000000"/>
              </w:rPr>
            </w:pPr>
            <w:r w:rsidRPr="00A00424">
              <w:rPr>
                <w:color w:val="000000"/>
              </w:rPr>
              <w:t>On tärkeää, että lomake täytetään mahdollisimman tarkasti. Näin varmistetaan, että pelastustilanteessa viranomaisilla on tarvittavat taustatiedot laitteesta ja sen haltijasta.</w:t>
            </w:r>
          </w:p>
          <w:p w14:paraId="2938B71D" w14:textId="77777777" w:rsidR="00A00424" w:rsidRPr="00A00424" w:rsidRDefault="00A00424" w:rsidP="00A00424">
            <w:pPr>
              <w:spacing w:before="160"/>
              <w:rPr>
                <w:b/>
                <w:color w:val="000000"/>
              </w:rPr>
            </w:pPr>
            <w:r w:rsidRPr="00587409">
              <w:rPr>
                <w:b/>
                <w:color w:val="000000"/>
              </w:rPr>
              <w:t>Asiakastiedot</w:t>
            </w:r>
            <w:r w:rsidRPr="00A00424">
              <w:rPr>
                <w:b/>
                <w:color w:val="000000"/>
              </w:rPr>
              <w:t>:</w:t>
            </w:r>
          </w:p>
          <w:p w14:paraId="7FD5A3C8" w14:textId="77777777" w:rsidR="00A00424" w:rsidRPr="00A00424" w:rsidRDefault="00A00424" w:rsidP="00A00424">
            <w:pPr>
              <w:rPr>
                <w:color w:val="000000"/>
              </w:rPr>
            </w:pPr>
            <w:r w:rsidRPr="00A00424">
              <w:rPr>
                <w:color w:val="000000"/>
              </w:rPr>
              <w:t>Yksityishenkilön hakiessa radiolupaa tulee hakijan henkilötunnus merkitä kokonaisuudessaan. Yrityksen tai yhdistyksen osalta merkitään Y-tunnus tai yhdistysrekisterinumero.</w:t>
            </w:r>
          </w:p>
          <w:p w14:paraId="41F91E1A" w14:textId="77777777" w:rsidR="00A00424" w:rsidRPr="00A00424" w:rsidRDefault="00A00424" w:rsidP="00A00424">
            <w:pPr>
              <w:spacing w:before="160"/>
              <w:rPr>
                <w:b/>
                <w:color w:val="000000"/>
              </w:rPr>
            </w:pPr>
            <w:r w:rsidRPr="00587409">
              <w:rPr>
                <w:b/>
                <w:color w:val="000000"/>
              </w:rPr>
              <w:t>Hätälähettimen</w:t>
            </w:r>
            <w:r w:rsidRPr="00A00424">
              <w:rPr>
                <w:b/>
                <w:color w:val="000000"/>
              </w:rPr>
              <w:t xml:space="preserve"> tiedot:</w:t>
            </w:r>
          </w:p>
          <w:p w14:paraId="0D049B66" w14:textId="77777777" w:rsidR="00A00424" w:rsidRPr="00A00424" w:rsidRDefault="00A00424" w:rsidP="00A00424">
            <w:pPr>
              <w:rPr>
                <w:color w:val="000000"/>
              </w:rPr>
            </w:pPr>
            <w:r w:rsidRPr="00A00424">
              <w:rPr>
                <w:color w:val="000000"/>
              </w:rPr>
              <w:t>Käyttötarkoitus- ja rekisteröintitiedot on tarkoitettu pelastusviranomaisten käyttöön.</w:t>
            </w:r>
          </w:p>
          <w:p w14:paraId="04CA4444" w14:textId="77777777" w:rsidR="00A00424" w:rsidRPr="00A00424" w:rsidRDefault="00A00424" w:rsidP="00A00424">
            <w:pPr>
              <w:rPr>
                <w:color w:val="000000"/>
              </w:rPr>
            </w:pPr>
            <w:r w:rsidRPr="00A00424">
              <w:rPr>
                <w:color w:val="000000"/>
              </w:rPr>
              <w:t xml:space="preserve">Radiolupamenettelyn yhteydessä </w:t>
            </w:r>
            <w:r w:rsidR="00587409" w:rsidRPr="000305D0">
              <w:rPr>
                <w:color w:val="000000"/>
              </w:rPr>
              <w:t>Traficomi</w:t>
            </w:r>
            <w:r w:rsidRPr="000305D0">
              <w:rPr>
                <w:color w:val="000000"/>
              </w:rPr>
              <w:t>n</w:t>
            </w:r>
            <w:r w:rsidRPr="00A00424">
              <w:rPr>
                <w:color w:val="000000"/>
              </w:rPr>
              <w:t xml:space="preserve"> järjestelmä huolehtii siitä, että PLB-lähettimeen ja sen luvanhaltijaan liittyvät tunniste- ja yksilöintitiedot ovat pelastusviranomaisten käytettävissä.</w:t>
            </w:r>
          </w:p>
          <w:p w14:paraId="5EA99E9F" w14:textId="77777777" w:rsidR="00A00424" w:rsidRPr="00A00424" w:rsidRDefault="00A00424" w:rsidP="00A00424">
            <w:pPr>
              <w:spacing w:before="160"/>
              <w:rPr>
                <w:b/>
                <w:color w:val="000000"/>
              </w:rPr>
            </w:pPr>
            <w:r w:rsidRPr="00587409">
              <w:rPr>
                <w:b/>
                <w:color w:val="000000"/>
              </w:rPr>
              <w:t>Hätälähettimen</w:t>
            </w:r>
            <w:r w:rsidRPr="00A00424">
              <w:rPr>
                <w:b/>
                <w:color w:val="000000"/>
              </w:rPr>
              <w:t xml:space="preserve"> ohjelmointi:</w:t>
            </w:r>
          </w:p>
          <w:p w14:paraId="2C372343" w14:textId="77777777" w:rsidR="00A00424" w:rsidRPr="00A00424" w:rsidRDefault="00A00424" w:rsidP="00A00424">
            <w:pPr>
              <w:rPr>
                <w:color w:val="000000"/>
              </w:rPr>
            </w:pPr>
            <w:r w:rsidRPr="00A00424">
              <w:rPr>
                <w:color w:val="000000"/>
              </w:rPr>
              <w:t xml:space="preserve">Lähettimeen ohjelmoidaan Suomen maatunnuksen (230) lisäksi </w:t>
            </w:r>
            <w:r w:rsidR="00587409" w:rsidRPr="000305D0">
              <w:rPr>
                <w:color w:val="000000"/>
              </w:rPr>
              <w:t>Traficomi</w:t>
            </w:r>
            <w:r w:rsidRPr="000305D0">
              <w:rPr>
                <w:color w:val="000000"/>
              </w:rPr>
              <w:t>n</w:t>
            </w:r>
            <w:r w:rsidRPr="00A00424">
              <w:rPr>
                <w:color w:val="000000"/>
              </w:rPr>
              <w:t xml:space="preserve"> antama yksilöllinen tunnistenumero, joka myönnetään radioluvan yhteydessä. Tämä tunnistenumero on merkitty radiolupaan.</w:t>
            </w:r>
          </w:p>
          <w:p w14:paraId="5A509196" w14:textId="77777777" w:rsidR="00A00424" w:rsidRPr="00A00424" w:rsidRDefault="00A00424" w:rsidP="00A00424">
            <w:pPr>
              <w:rPr>
                <w:color w:val="000000"/>
              </w:rPr>
            </w:pPr>
            <w:r w:rsidRPr="00A00424">
              <w:rPr>
                <w:color w:val="000000"/>
              </w:rPr>
              <w:t>PLB-lähettimen ohjelmoinnin suorittaa laitevalmistajan edustaja tai sen huoltoliike seuraavalla tavalla:</w:t>
            </w:r>
          </w:p>
          <w:p w14:paraId="5FEE15EF" w14:textId="77777777" w:rsidR="00A00424" w:rsidRPr="00A00424" w:rsidRDefault="00A00424" w:rsidP="00A00424">
            <w:pPr>
              <w:tabs>
                <w:tab w:val="left" w:pos="560"/>
              </w:tabs>
              <w:ind w:left="560" w:hanging="280"/>
              <w:rPr>
                <w:color w:val="000000"/>
              </w:rPr>
            </w:pPr>
            <w:r w:rsidRPr="00A00424">
              <w:rPr>
                <w:color w:val="000000"/>
              </w:rPr>
              <w:t>-</w:t>
            </w:r>
            <w:r w:rsidRPr="00A00424">
              <w:rPr>
                <w:color w:val="000000"/>
              </w:rPr>
              <w:tab/>
              <w:t xml:space="preserve">Jos PLB-lähetin sisältää satelliittipaikannusvastaanottimen (GPS tai muu vastaava), on käytettävä </w:t>
            </w:r>
            <w:r w:rsidRPr="00A00424">
              <w:rPr>
                <w:color w:val="000000"/>
              </w:rPr>
              <w:br/>
              <w:t>"NATIONAL LOCATION PROTOCOL" -ohjelmointitapaa.</w:t>
            </w:r>
          </w:p>
          <w:p w14:paraId="4BCC67FC" w14:textId="77777777" w:rsidR="00A00424" w:rsidRPr="00A00424" w:rsidRDefault="00A00424" w:rsidP="00A00424">
            <w:pPr>
              <w:tabs>
                <w:tab w:val="left" w:pos="560"/>
              </w:tabs>
              <w:ind w:left="560" w:hanging="280"/>
              <w:rPr>
                <w:color w:val="000000"/>
              </w:rPr>
            </w:pPr>
            <w:r w:rsidRPr="00A00424">
              <w:rPr>
                <w:color w:val="000000"/>
              </w:rPr>
              <w:t>-</w:t>
            </w:r>
            <w:r w:rsidRPr="00A00424">
              <w:rPr>
                <w:color w:val="000000"/>
              </w:rPr>
              <w:tab/>
              <w:t xml:space="preserve">Jos PLB-lähetin ei sisällä satelliittipaikannusvastaanotinta, on käytettävä </w:t>
            </w:r>
            <w:r w:rsidRPr="00A00424">
              <w:rPr>
                <w:color w:val="000000"/>
              </w:rPr>
              <w:br/>
              <w:t>"SERIAL USER PROTOCOL" -ohjelmointitapaa.</w:t>
            </w:r>
          </w:p>
          <w:p w14:paraId="7BBE198B" w14:textId="77777777" w:rsidR="00A00424" w:rsidRPr="00A00424" w:rsidRDefault="00A00424" w:rsidP="00A00424">
            <w:pPr>
              <w:spacing w:before="160"/>
              <w:rPr>
                <w:b/>
                <w:color w:val="000000"/>
              </w:rPr>
            </w:pPr>
            <w:r w:rsidRPr="00587409">
              <w:rPr>
                <w:b/>
                <w:color w:val="000000"/>
              </w:rPr>
              <w:t>Hätäyhteystiedot</w:t>
            </w:r>
            <w:r w:rsidRPr="00A00424">
              <w:rPr>
                <w:b/>
                <w:color w:val="000000"/>
              </w:rPr>
              <w:t>:</w:t>
            </w:r>
          </w:p>
          <w:p w14:paraId="46E6D205" w14:textId="77777777" w:rsidR="00A00424" w:rsidRPr="00A00424" w:rsidRDefault="00A00424" w:rsidP="00A00424">
            <w:pPr>
              <w:rPr>
                <w:color w:val="000000"/>
              </w:rPr>
            </w:pPr>
            <w:r w:rsidRPr="00A00424">
              <w:rPr>
                <w:b/>
                <w:color w:val="000000"/>
                <w:vertAlign w:val="superscript"/>
              </w:rPr>
              <w:t>1</w:t>
            </w:r>
            <w:r w:rsidRPr="00A00424">
              <w:rPr>
                <w:color w:val="000000"/>
              </w:rPr>
              <w:t xml:space="preserve"> Tähän merkitään yhteyspuhelinnumerot omaisille tai muulle taholle, jolta pelastusviranomaiset voivat tarvittaessa tiedustella lisätietoja.</w:t>
            </w:r>
          </w:p>
          <w:p w14:paraId="2013F2A5" w14:textId="77777777" w:rsidR="00A00424" w:rsidRPr="00A00424" w:rsidRDefault="00A00424" w:rsidP="00A00424">
            <w:pPr>
              <w:spacing w:before="160"/>
              <w:rPr>
                <w:b/>
                <w:color w:val="000000"/>
              </w:rPr>
            </w:pPr>
            <w:r w:rsidRPr="00587409">
              <w:rPr>
                <w:b/>
                <w:color w:val="000000"/>
              </w:rPr>
              <w:t>Lähettimestä</w:t>
            </w:r>
            <w:r w:rsidRPr="00A00424">
              <w:rPr>
                <w:b/>
                <w:color w:val="000000"/>
              </w:rPr>
              <w:t xml:space="preserve"> perittävä taajuusmaksu:</w:t>
            </w:r>
          </w:p>
          <w:p w14:paraId="38505BD7" w14:textId="77777777" w:rsidR="00AC34D0" w:rsidRPr="00A00424" w:rsidRDefault="00A00424" w:rsidP="00A00424">
            <w:pPr>
              <w:rPr>
                <w:color w:val="000000"/>
              </w:rPr>
            </w:pPr>
            <w:r w:rsidRPr="00A00424">
              <w:rPr>
                <w:color w:val="000000"/>
              </w:rPr>
              <w:t>PLB-hätälähettimestä peritään vuosittainen taajuusmaksu voimassa olevan maksuasetuksen mukaisesti.</w:t>
            </w:r>
          </w:p>
          <w:p w14:paraId="7DE00DE9" w14:textId="77777777" w:rsidR="00A00424" w:rsidRPr="00A00424" w:rsidRDefault="00A00424" w:rsidP="00587409">
            <w:pPr>
              <w:spacing w:before="360"/>
            </w:pPr>
            <w:r w:rsidRPr="00A00424">
              <w:rPr>
                <w:b/>
              </w:rPr>
              <w:t>Radiolähettimien luvat ovat voimassa määräajan</w:t>
            </w:r>
            <w:r w:rsidRPr="00A00424">
              <w:t xml:space="preserve">. Useimmat luvat uusitaan ja lähetetään luvanhaltijalle automaattisesti ilman erillistä hakemusta. Asiakas voi halutessaan irtisanoa lupansa ilmoittamalla siitä kirjeitse tai sähköpostitse </w:t>
            </w:r>
            <w:r w:rsidR="00587409" w:rsidRPr="000305D0">
              <w:t>Traficomille</w:t>
            </w:r>
            <w:r w:rsidRPr="000305D0">
              <w:t>.</w:t>
            </w:r>
          </w:p>
        </w:tc>
      </w:tr>
      <w:tr w:rsidR="00AC34D0" w:rsidRPr="00AC34D0" w14:paraId="1F095CD4" w14:textId="77777777" w:rsidTr="00B174B2">
        <w:trPr>
          <w:trHeight w:hRule="exact" w:val="420"/>
        </w:trPr>
        <w:tc>
          <w:tcPr>
            <w:tcW w:w="10376" w:type="dxa"/>
            <w:tcBorders>
              <w:top w:val="single" w:sz="4" w:space="0" w:color="FFFFFF"/>
              <w:left w:val="single" w:sz="4" w:space="0" w:color="FFFFFF"/>
              <w:bottom w:val="single" w:sz="8" w:space="0" w:color="auto"/>
              <w:right w:val="single" w:sz="4" w:space="0" w:color="FFFFFF"/>
            </w:tcBorders>
            <w:shd w:val="clear" w:color="auto" w:fill="auto"/>
            <w:vAlign w:val="bottom"/>
          </w:tcPr>
          <w:p w14:paraId="07D204A8" w14:textId="77777777" w:rsidR="00AC34D0" w:rsidRPr="00AC34D0" w:rsidRDefault="00AC34D0" w:rsidP="00A00424">
            <w:pPr>
              <w:tabs>
                <w:tab w:val="right" w:pos="10160"/>
              </w:tabs>
              <w:spacing w:after="20"/>
              <w:rPr>
                <w:b/>
                <w:lang w:val="en-US"/>
              </w:rPr>
            </w:pPr>
            <w:r w:rsidRPr="00A00424">
              <w:rPr>
                <w:b/>
                <w:sz w:val="20"/>
                <w:lang w:val="en-US"/>
              </w:rPr>
              <w:t>INSTRUCTIONS</w:t>
            </w:r>
          </w:p>
        </w:tc>
      </w:tr>
      <w:tr w:rsidR="002E623C" w:rsidRPr="008223B7" w14:paraId="6A9E6B51" w14:textId="77777777" w:rsidTr="00A00424">
        <w:trPr>
          <w:trHeight w:hRule="exact" w:val="6360"/>
        </w:trPr>
        <w:tc>
          <w:tcPr>
            <w:tcW w:w="10376" w:type="dxa"/>
            <w:tcBorders>
              <w:left w:val="single" w:sz="8" w:space="0" w:color="auto"/>
              <w:bottom w:val="single" w:sz="4" w:space="0" w:color="auto"/>
            </w:tcBorders>
            <w:shd w:val="clear" w:color="auto" w:fill="auto"/>
            <w:vAlign w:val="center"/>
          </w:tcPr>
          <w:p w14:paraId="453AE28B" w14:textId="77777777" w:rsidR="00A00424" w:rsidRPr="00A00424" w:rsidRDefault="00A00424" w:rsidP="00A00424">
            <w:pPr>
              <w:rPr>
                <w:color w:val="000000"/>
                <w:lang w:val="en-GB"/>
              </w:rPr>
            </w:pPr>
            <w:r w:rsidRPr="00A00424">
              <w:rPr>
                <w:color w:val="000000"/>
                <w:lang w:val="en-GB"/>
              </w:rPr>
              <w:t>It is important to fill in the application accurately. This is to secure that search and rescue authorities have necessary background information of the beacon and its holder.</w:t>
            </w:r>
          </w:p>
          <w:p w14:paraId="7F11CACE" w14:textId="77777777" w:rsidR="00A00424" w:rsidRPr="00A00424" w:rsidRDefault="00A00424" w:rsidP="00A00424">
            <w:pPr>
              <w:spacing w:before="160"/>
              <w:rPr>
                <w:b/>
                <w:color w:val="000000"/>
                <w:lang w:val="en-GB"/>
              </w:rPr>
            </w:pPr>
            <w:r w:rsidRPr="00A00424">
              <w:rPr>
                <w:b/>
                <w:color w:val="000000"/>
                <w:lang w:val="en-GB"/>
              </w:rPr>
              <w:t>Details of applicant:</w:t>
            </w:r>
          </w:p>
          <w:p w14:paraId="689E38A5" w14:textId="77777777" w:rsidR="00A00424" w:rsidRPr="00A00424" w:rsidRDefault="00A00424" w:rsidP="00A00424">
            <w:pPr>
              <w:rPr>
                <w:color w:val="000000"/>
                <w:lang w:val="en-GB"/>
              </w:rPr>
            </w:pPr>
            <w:r w:rsidRPr="00A00424">
              <w:rPr>
                <w:color w:val="000000"/>
                <w:lang w:val="en-GB"/>
              </w:rPr>
              <w:t>Private persons must provide their date of birth, if not having a Finnish personal ID. Business ID is needed for a company and association registration number for an association.</w:t>
            </w:r>
          </w:p>
          <w:p w14:paraId="18EFFCDE" w14:textId="77777777" w:rsidR="00A00424" w:rsidRPr="00A00424" w:rsidRDefault="00A00424" w:rsidP="00A00424">
            <w:pPr>
              <w:spacing w:before="160"/>
              <w:rPr>
                <w:b/>
                <w:color w:val="000000"/>
                <w:lang w:val="en-GB"/>
              </w:rPr>
            </w:pPr>
            <w:r w:rsidRPr="00A00424">
              <w:rPr>
                <w:b/>
                <w:color w:val="000000"/>
                <w:lang w:val="en-GB"/>
              </w:rPr>
              <w:t>Beacon details:</w:t>
            </w:r>
          </w:p>
          <w:p w14:paraId="49C48BD7" w14:textId="77777777" w:rsidR="00A00424" w:rsidRPr="00A00424" w:rsidRDefault="00A00424" w:rsidP="00A00424">
            <w:pPr>
              <w:rPr>
                <w:color w:val="000000"/>
                <w:lang w:val="en-GB"/>
              </w:rPr>
            </w:pPr>
            <w:r w:rsidRPr="00A00424">
              <w:rPr>
                <w:color w:val="000000"/>
                <w:lang w:val="en-GB"/>
              </w:rPr>
              <w:t>Search and rescue authorities may need the information regarding the use of PLB and its registration.</w:t>
            </w:r>
          </w:p>
          <w:p w14:paraId="1435A3FB" w14:textId="77777777" w:rsidR="00A00424" w:rsidRPr="00A00424" w:rsidRDefault="00A00424" w:rsidP="00A00424">
            <w:pPr>
              <w:rPr>
                <w:color w:val="000000"/>
                <w:lang w:val="en-GB"/>
              </w:rPr>
            </w:pPr>
            <w:r w:rsidRPr="00A00424">
              <w:rPr>
                <w:color w:val="000000"/>
                <w:lang w:val="en-GB"/>
              </w:rPr>
              <w:t>Durin</w:t>
            </w:r>
            <w:r w:rsidR="00587409">
              <w:rPr>
                <w:color w:val="000000"/>
                <w:lang w:val="en-GB"/>
              </w:rPr>
              <w:t xml:space="preserve">g the licensing procedure </w:t>
            </w:r>
            <w:r w:rsidR="00587409" w:rsidRPr="000305D0">
              <w:rPr>
                <w:color w:val="000000"/>
                <w:lang w:val="en-GB"/>
              </w:rPr>
              <w:t>TRAFICOM</w:t>
            </w:r>
            <w:r w:rsidRPr="00A00424">
              <w:rPr>
                <w:color w:val="000000"/>
                <w:lang w:val="en-GB"/>
              </w:rPr>
              <w:t xml:space="preserve"> makes the identification deatails of PLB beacon and licensee available to search and rescue authorities.</w:t>
            </w:r>
          </w:p>
          <w:p w14:paraId="68E084BC" w14:textId="77777777" w:rsidR="00A00424" w:rsidRPr="00A00424" w:rsidRDefault="00A00424" w:rsidP="00A00424">
            <w:pPr>
              <w:spacing w:before="160"/>
              <w:rPr>
                <w:b/>
                <w:color w:val="000000"/>
                <w:lang w:val="en-GB"/>
              </w:rPr>
            </w:pPr>
            <w:r w:rsidRPr="00A00424">
              <w:rPr>
                <w:b/>
                <w:color w:val="000000"/>
                <w:lang w:val="en-GB"/>
              </w:rPr>
              <w:t>Beacon programming:</w:t>
            </w:r>
          </w:p>
          <w:p w14:paraId="0851151D" w14:textId="77777777" w:rsidR="00A00424" w:rsidRPr="00A00424" w:rsidRDefault="00A00424" w:rsidP="00A00424">
            <w:pPr>
              <w:rPr>
                <w:color w:val="000000"/>
                <w:lang w:val="en-GB"/>
              </w:rPr>
            </w:pPr>
            <w:r w:rsidRPr="00A00424">
              <w:rPr>
                <w:color w:val="000000"/>
                <w:lang w:val="en-GB"/>
              </w:rPr>
              <w:t>The country code of Finland (230) and the individual identification number must be programmed into the beacon. This individual identification number is issued together with radio licence and is written in the licence.</w:t>
            </w:r>
          </w:p>
          <w:p w14:paraId="29A3B3D5" w14:textId="77777777" w:rsidR="00A00424" w:rsidRPr="00A00424" w:rsidRDefault="00A00424" w:rsidP="00A00424">
            <w:pPr>
              <w:rPr>
                <w:color w:val="000000"/>
                <w:lang w:val="en-GB"/>
              </w:rPr>
            </w:pPr>
            <w:r w:rsidRPr="00A00424">
              <w:rPr>
                <w:color w:val="000000"/>
                <w:lang w:val="en-GB"/>
              </w:rPr>
              <w:t>The beacon will be programmed by the service company of the dealer in the following way:</w:t>
            </w:r>
          </w:p>
          <w:p w14:paraId="0836B1FF" w14:textId="77777777" w:rsidR="00A00424" w:rsidRPr="00A00424" w:rsidRDefault="00A00424" w:rsidP="00A00424">
            <w:pPr>
              <w:tabs>
                <w:tab w:val="left" w:pos="560"/>
              </w:tabs>
              <w:ind w:left="560" w:hanging="280"/>
              <w:rPr>
                <w:color w:val="000000"/>
                <w:lang w:val="en-US"/>
              </w:rPr>
            </w:pPr>
            <w:r w:rsidRPr="00A00424">
              <w:rPr>
                <w:color w:val="000000"/>
                <w:lang w:val="en-GB"/>
              </w:rPr>
              <w:t>-</w:t>
            </w:r>
            <w:r w:rsidRPr="00A00424">
              <w:rPr>
                <w:color w:val="000000"/>
                <w:lang w:val="en-GB"/>
              </w:rPr>
              <w:tab/>
              <w:t xml:space="preserve">If the </w:t>
            </w:r>
            <w:r w:rsidRPr="00A00424">
              <w:rPr>
                <w:color w:val="000000"/>
                <w:lang w:val="en-US"/>
              </w:rPr>
              <w:t xml:space="preserve">beacon is fitted with an internal satellite positioning device (such as GPS), </w:t>
            </w:r>
            <w:r w:rsidRPr="00A00424">
              <w:rPr>
                <w:color w:val="000000"/>
                <w:lang w:val="en-US"/>
              </w:rPr>
              <w:br/>
              <w:t>"NATIONAL LOCA-TION PROTOCOL" must be used.</w:t>
            </w:r>
          </w:p>
          <w:p w14:paraId="35573F48" w14:textId="77777777" w:rsidR="00A00424" w:rsidRPr="00587409" w:rsidRDefault="00A00424" w:rsidP="00A00424">
            <w:pPr>
              <w:tabs>
                <w:tab w:val="left" w:pos="560"/>
              </w:tabs>
              <w:ind w:left="560" w:hanging="280"/>
              <w:rPr>
                <w:color w:val="000000"/>
                <w:lang w:val="en-US"/>
              </w:rPr>
            </w:pPr>
            <w:r w:rsidRPr="00587409">
              <w:rPr>
                <w:color w:val="000000"/>
                <w:lang w:val="en-US"/>
              </w:rPr>
              <w:t>-</w:t>
            </w:r>
            <w:r w:rsidRPr="00587409">
              <w:rPr>
                <w:color w:val="000000"/>
                <w:lang w:val="en-US"/>
              </w:rPr>
              <w:tab/>
              <w:t>If the beacon is NOT fitted with an internal satellite positioning device,</w:t>
            </w:r>
            <w:r w:rsidRPr="00587409">
              <w:rPr>
                <w:color w:val="000000"/>
                <w:lang w:val="en-US"/>
              </w:rPr>
              <w:br/>
              <w:t>"SERIAL USER PROTOCOL" must be used.</w:t>
            </w:r>
          </w:p>
          <w:p w14:paraId="6F23771C" w14:textId="77777777" w:rsidR="00A00424" w:rsidRPr="00A00424" w:rsidRDefault="00A00424" w:rsidP="00A00424">
            <w:pPr>
              <w:spacing w:before="160"/>
              <w:rPr>
                <w:b/>
                <w:color w:val="000000"/>
                <w:lang w:val="en-GB"/>
              </w:rPr>
            </w:pPr>
            <w:r w:rsidRPr="00587409">
              <w:rPr>
                <w:b/>
                <w:color w:val="000000"/>
                <w:lang w:val="en-US"/>
              </w:rPr>
              <w:t>Contact details</w:t>
            </w:r>
            <w:r w:rsidRPr="00A00424">
              <w:rPr>
                <w:b/>
                <w:color w:val="000000"/>
                <w:lang w:val="en-GB"/>
              </w:rPr>
              <w:t xml:space="preserve"> in case of emergency:</w:t>
            </w:r>
          </w:p>
          <w:p w14:paraId="3E9D51BA" w14:textId="77777777" w:rsidR="00A00424" w:rsidRPr="00A00424" w:rsidRDefault="00A00424" w:rsidP="00A00424">
            <w:pPr>
              <w:rPr>
                <w:color w:val="000000"/>
                <w:lang w:val="en-GB"/>
              </w:rPr>
            </w:pPr>
            <w:r w:rsidRPr="00A00424">
              <w:rPr>
                <w:b/>
                <w:color w:val="000000"/>
                <w:vertAlign w:val="superscript"/>
                <w:lang w:val="en-GB"/>
              </w:rPr>
              <w:t>1</w:t>
            </w:r>
            <w:r w:rsidRPr="00A00424">
              <w:rPr>
                <w:color w:val="000000"/>
                <w:lang w:val="en-GB"/>
              </w:rPr>
              <w:t xml:space="preserve"> This column is for details of relatives or other parties able to provide additional information regarding the beacon holder for search and rescue authorities.</w:t>
            </w:r>
          </w:p>
          <w:p w14:paraId="34551D6B" w14:textId="77777777" w:rsidR="00A00424" w:rsidRPr="00A00424" w:rsidRDefault="00A00424" w:rsidP="00A00424">
            <w:pPr>
              <w:spacing w:before="160"/>
              <w:rPr>
                <w:b/>
                <w:color w:val="000000"/>
                <w:lang w:val="en-GB"/>
              </w:rPr>
            </w:pPr>
            <w:r w:rsidRPr="00587409">
              <w:rPr>
                <w:b/>
                <w:color w:val="000000"/>
                <w:lang w:val="en-US"/>
              </w:rPr>
              <w:t>Frequency</w:t>
            </w:r>
            <w:r w:rsidRPr="00A00424">
              <w:rPr>
                <w:b/>
                <w:color w:val="000000"/>
                <w:lang w:val="en-GB"/>
              </w:rPr>
              <w:t xml:space="preserve"> fee:</w:t>
            </w:r>
          </w:p>
          <w:p w14:paraId="40566B56" w14:textId="77777777" w:rsidR="002E623C" w:rsidRPr="00A00424" w:rsidRDefault="00A00424" w:rsidP="00A00424">
            <w:pPr>
              <w:rPr>
                <w:color w:val="000000"/>
                <w:lang w:val="en-GB"/>
              </w:rPr>
            </w:pPr>
            <w:r w:rsidRPr="00A00424">
              <w:rPr>
                <w:color w:val="000000"/>
                <w:lang w:val="en-GB"/>
              </w:rPr>
              <w:t>For the possession and use of the beacon an annual frequency fee is collected. This fee is based on valid legislation.</w:t>
            </w:r>
          </w:p>
          <w:p w14:paraId="4E60976F" w14:textId="77777777" w:rsidR="00A00424" w:rsidRPr="00A00424" w:rsidRDefault="00A00424" w:rsidP="00A00424">
            <w:pPr>
              <w:spacing w:before="360"/>
              <w:rPr>
                <w:lang w:val="en-US"/>
              </w:rPr>
            </w:pPr>
            <w:r w:rsidRPr="00A00424">
              <w:rPr>
                <w:b/>
                <w:lang w:val="en-US"/>
              </w:rPr>
              <w:t>The validity time of a radio licence is stated in the licence</w:t>
            </w:r>
            <w:r w:rsidRPr="00A00424">
              <w:rPr>
                <w:lang w:val="en-US"/>
              </w:rPr>
              <w:t xml:space="preserve">. Most radio licences will be renewed and sent to the licence holder automatically without a separate application. However, the licence holder may withdraw the licence with a written information to </w:t>
            </w:r>
            <w:r w:rsidR="00A43EB7" w:rsidRPr="000305D0">
              <w:rPr>
                <w:lang w:val="en-US"/>
              </w:rPr>
              <w:t>TRAFICOM</w:t>
            </w:r>
            <w:r w:rsidRPr="00A00424">
              <w:rPr>
                <w:lang w:val="en-US"/>
              </w:rPr>
              <w:t>.</w:t>
            </w:r>
          </w:p>
        </w:tc>
      </w:tr>
    </w:tbl>
    <w:p w14:paraId="5A87F524" w14:textId="77777777" w:rsidR="003B18B3" w:rsidRPr="00AC34D0" w:rsidRDefault="003B18B3" w:rsidP="00AC34D0">
      <w:pPr>
        <w:rPr>
          <w:sz w:val="2"/>
          <w:lang w:val="en-US"/>
        </w:rPr>
      </w:pPr>
    </w:p>
    <w:sectPr w:rsidR="003B18B3" w:rsidRPr="00AC34D0" w:rsidSect="00830001">
      <w:headerReference w:type="default" r:id="rId8"/>
      <w:footerReference w:type="default" r:id="rId9"/>
      <w:pgSz w:w="11906" w:h="16838" w:code="9"/>
      <w:pgMar w:top="567" w:right="397" w:bottom="2098" w:left="1134"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FE2B" w14:textId="77777777" w:rsidR="003D6EB1" w:rsidRDefault="003D6EB1" w:rsidP="00830001">
      <w:r>
        <w:t>__________</w:t>
      </w:r>
    </w:p>
  </w:endnote>
  <w:endnote w:type="continuationSeparator" w:id="0">
    <w:p w14:paraId="6773B011" w14:textId="77777777" w:rsidR="003D6EB1" w:rsidRDefault="003D6EB1" w:rsidP="00830001">
      <w:r>
        <w:t>__________</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71" w:type="dxa"/>
        <w:right w:w="71" w:type="dxa"/>
      </w:tblCellMar>
      <w:tblLook w:val="0000" w:firstRow="0" w:lastRow="0" w:firstColumn="0" w:lastColumn="0" w:noHBand="0" w:noVBand="0"/>
    </w:tblPr>
    <w:tblGrid>
      <w:gridCol w:w="3071"/>
      <w:gridCol w:w="240"/>
      <w:gridCol w:w="1800"/>
      <w:gridCol w:w="240"/>
      <w:gridCol w:w="2160"/>
      <w:gridCol w:w="240"/>
      <w:gridCol w:w="2625"/>
    </w:tblGrid>
    <w:tr w:rsidR="00A43EB7" w:rsidRPr="005E16A5" w14:paraId="36BE9F96" w14:textId="77777777" w:rsidTr="00BF55B7">
      <w:trPr>
        <w:cantSplit/>
        <w:trHeight w:hRule="exact" w:val="1260"/>
      </w:trPr>
      <w:tc>
        <w:tcPr>
          <w:tcW w:w="3071" w:type="dxa"/>
          <w:tcMar>
            <w:right w:w="0" w:type="dxa"/>
          </w:tcMar>
        </w:tcPr>
        <w:p w14:paraId="16FB7F3B" w14:textId="77777777" w:rsidR="00A43EB7" w:rsidRPr="00523F97" w:rsidRDefault="00A43EB7" w:rsidP="00C441B2">
          <w:pPr>
            <w:spacing w:before="40" w:line="160" w:lineRule="exact"/>
            <w:rPr>
              <w:color w:val="000000"/>
              <w:sz w:val="14"/>
              <w:lang w:val="sv-SE"/>
            </w:rPr>
          </w:pPr>
          <w:r w:rsidRPr="00523F97">
            <w:rPr>
              <w:color w:val="000000"/>
              <w:sz w:val="14"/>
              <w:lang w:val="sv-SE"/>
            </w:rPr>
            <w:t>Liikenne- ja viestintävirasto Traficom</w:t>
          </w:r>
          <w:r w:rsidRPr="00523F97">
            <w:rPr>
              <w:color w:val="000000"/>
              <w:sz w:val="14"/>
              <w:lang w:val="sv-SE"/>
            </w:rPr>
            <w:br/>
            <w:t>Transport- och kommunikationsverket Traficom</w:t>
          </w:r>
          <w:r w:rsidRPr="00523F97">
            <w:rPr>
              <w:color w:val="000000"/>
              <w:sz w:val="14"/>
              <w:lang w:val="sv-SE"/>
            </w:rPr>
            <w:br/>
            <w:t>Finnish Transport and Communications</w:t>
          </w:r>
          <w:r w:rsidRPr="00523F97">
            <w:rPr>
              <w:color w:val="000000"/>
              <w:sz w:val="14"/>
              <w:lang w:val="sv-SE"/>
            </w:rPr>
            <w:br/>
            <w:t>Agency Traficom</w:t>
          </w:r>
          <w:r w:rsidRPr="00523F97">
            <w:rPr>
              <w:color w:val="000000"/>
              <w:sz w:val="14"/>
              <w:lang w:val="sv-SE"/>
            </w:rPr>
            <w:br/>
          </w:r>
          <w:r w:rsidRPr="00523F97">
            <w:rPr>
              <w:b/>
              <w:color w:val="000000"/>
              <w:sz w:val="14"/>
              <w:lang w:val="sv-SE"/>
            </w:rPr>
            <w:t xml:space="preserve">www.traficom.fi </w:t>
          </w:r>
          <w:r w:rsidRPr="00523F97">
            <w:rPr>
              <w:b/>
              <w:color w:val="000000"/>
              <w:sz w:val="14"/>
              <w:lang w:val="sv-SE"/>
            </w:rPr>
            <w:br/>
            <w:t>radiotaajuudet@traficom.fi</w:t>
          </w:r>
        </w:p>
      </w:tc>
      <w:tc>
        <w:tcPr>
          <w:tcW w:w="240" w:type="dxa"/>
          <w:tcMar>
            <w:right w:w="0" w:type="dxa"/>
          </w:tcMar>
        </w:tcPr>
        <w:p w14:paraId="494CB387" w14:textId="77777777" w:rsidR="00A43EB7" w:rsidRPr="00523F97" w:rsidRDefault="00A43EB7" w:rsidP="00C441B2">
          <w:pPr>
            <w:spacing w:before="160" w:line="160" w:lineRule="exact"/>
            <w:jc w:val="center"/>
            <w:rPr>
              <w:color w:val="000000"/>
              <w:sz w:val="14"/>
            </w:rPr>
          </w:pPr>
          <w:r w:rsidRPr="00523F97">
            <w:rPr>
              <w:snapToGrid w:val="0"/>
              <w:color w:val="000000"/>
              <w:sz w:val="14"/>
            </w:rPr>
            <w:t>•</w:t>
          </w:r>
        </w:p>
      </w:tc>
      <w:tc>
        <w:tcPr>
          <w:tcW w:w="1800" w:type="dxa"/>
          <w:tcMar>
            <w:left w:w="40" w:type="dxa"/>
            <w:right w:w="0" w:type="dxa"/>
          </w:tcMar>
        </w:tcPr>
        <w:p w14:paraId="1E902B9F" w14:textId="77777777" w:rsidR="00A43EB7" w:rsidRPr="00523F97" w:rsidRDefault="00A43EB7" w:rsidP="00B53B41">
          <w:pPr>
            <w:spacing w:before="40" w:line="160" w:lineRule="exact"/>
            <w:rPr>
              <w:color w:val="000000"/>
              <w:sz w:val="14"/>
            </w:rPr>
          </w:pPr>
          <w:r w:rsidRPr="00523F97">
            <w:rPr>
              <w:color w:val="000000"/>
              <w:sz w:val="14"/>
            </w:rPr>
            <w:t>PL 320</w:t>
          </w:r>
          <w:r w:rsidRPr="00523F97">
            <w:rPr>
              <w:color w:val="000000"/>
              <w:sz w:val="14"/>
            </w:rPr>
            <w:br/>
            <w:t>00059 TRAFICOM</w:t>
          </w:r>
          <w:r w:rsidRPr="00523F97">
            <w:rPr>
              <w:color w:val="000000"/>
              <w:sz w:val="14"/>
            </w:rPr>
            <w:br/>
            <w:t>Kumpulantie 9</w:t>
          </w:r>
          <w:r w:rsidRPr="00523F97">
            <w:rPr>
              <w:color w:val="000000"/>
              <w:sz w:val="14"/>
            </w:rPr>
            <w:br/>
            <w:t>Helsinki</w:t>
          </w:r>
          <w:r w:rsidRPr="00523F97">
            <w:rPr>
              <w:color w:val="000000"/>
              <w:sz w:val="14"/>
            </w:rPr>
            <w:br/>
            <w:t>Puhelin 0295 345 000</w:t>
          </w:r>
          <w:r w:rsidRPr="00523F97">
            <w:rPr>
              <w:color w:val="000000"/>
              <w:sz w:val="14"/>
            </w:rPr>
            <w:br/>
            <w:t>Y-tunnus 2924753-3</w:t>
          </w:r>
        </w:p>
      </w:tc>
      <w:tc>
        <w:tcPr>
          <w:tcW w:w="240" w:type="dxa"/>
          <w:tcMar>
            <w:right w:w="0" w:type="dxa"/>
          </w:tcMar>
        </w:tcPr>
        <w:p w14:paraId="1BE6239E" w14:textId="77777777" w:rsidR="00A43EB7" w:rsidRPr="00523F97" w:rsidRDefault="00A43EB7" w:rsidP="00C441B2">
          <w:pPr>
            <w:spacing w:before="160" w:line="160" w:lineRule="exact"/>
            <w:jc w:val="right"/>
            <w:rPr>
              <w:snapToGrid w:val="0"/>
              <w:color w:val="000000"/>
              <w:sz w:val="14"/>
            </w:rPr>
          </w:pPr>
          <w:r w:rsidRPr="00523F97">
            <w:rPr>
              <w:snapToGrid w:val="0"/>
              <w:color w:val="000000"/>
              <w:sz w:val="14"/>
            </w:rPr>
            <w:t>•</w:t>
          </w:r>
        </w:p>
      </w:tc>
      <w:tc>
        <w:tcPr>
          <w:tcW w:w="2160" w:type="dxa"/>
          <w:tcMar>
            <w:left w:w="100" w:type="dxa"/>
            <w:right w:w="0" w:type="dxa"/>
          </w:tcMar>
        </w:tcPr>
        <w:p w14:paraId="66F1285B" w14:textId="77777777" w:rsidR="00A43EB7" w:rsidRPr="00523F97" w:rsidRDefault="00A43EB7" w:rsidP="00B53B41">
          <w:pPr>
            <w:spacing w:before="40" w:line="160" w:lineRule="exact"/>
            <w:rPr>
              <w:snapToGrid w:val="0"/>
              <w:color w:val="000000"/>
              <w:position w:val="-4"/>
              <w:sz w:val="14"/>
              <w:lang w:val="sv-SE"/>
            </w:rPr>
          </w:pPr>
          <w:r w:rsidRPr="00523F97">
            <w:rPr>
              <w:color w:val="000000"/>
              <w:sz w:val="14"/>
              <w:lang w:val="sv-FI"/>
            </w:rPr>
            <w:t>PB 320, FI-00059</w:t>
          </w:r>
          <w:r w:rsidRPr="00523F97">
            <w:rPr>
              <w:color w:val="000000"/>
              <w:sz w:val="14"/>
              <w:lang w:val="sv-FI"/>
            </w:rPr>
            <w:br/>
          </w:r>
          <w:r w:rsidRPr="005262EC">
            <w:rPr>
              <w:color w:val="000000"/>
              <w:sz w:val="14"/>
              <w:lang w:val="sv-SE"/>
            </w:rPr>
            <w:t>TRAFICOM</w:t>
          </w:r>
          <w:r w:rsidRPr="00523F97">
            <w:rPr>
              <w:color w:val="000000"/>
              <w:sz w:val="14"/>
              <w:lang w:val="sv-FI"/>
            </w:rPr>
            <w:t>, Finland</w:t>
          </w:r>
          <w:r w:rsidRPr="00523F97">
            <w:rPr>
              <w:color w:val="000000"/>
              <w:sz w:val="14"/>
              <w:lang w:val="sv-FI"/>
            </w:rPr>
            <w:br/>
            <w:t>Gumtäktsvägen 9</w:t>
          </w:r>
          <w:r w:rsidRPr="00523F97">
            <w:rPr>
              <w:color w:val="000000"/>
              <w:sz w:val="14"/>
              <w:lang w:val="sv-FI"/>
            </w:rPr>
            <w:br/>
            <w:t>Helsingfors, Finland</w:t>
          </w:r>
          <w:r w:rsidRPr="00523F97">
            <w:rPr>
              <w:color w:val="000000"/>
              <w:sz w:val="14"/>
              <w:lang w:val="sv-FI"/>
            </w:rPr>
            <w:br/>
          </w:r>
          <w:r w:rsidRPr="00523F97">
            <w:rPr>
              <w:color w:val="000000"/>
              <w:sz w:val="14"/>
              <w:lang w:val="sv-SE"/>
            </w:rPr>
            <w:t xml:space="preserve">Telefon +358 295 </w:t>
          </w:r>
          <w:r w:rsidRPr="005262EC">
            <w:rPr>
              <w:color w:val="000000"/>
              <w:sz w:val="14"/>
              <w:lang w:val="sv-SE"/>
            </w:rPr>
            <w:t>345 000</w:t>
          </w:r>
          <w:r w:rsidRPr="00523F97">
            <w:rPr>
              <w:color w:val="000000"/>
              <w:sz w:val="14"/>
              <w:lang w:val="sv-FI"/>
            </w:rPr>
            <w:br/>
            <w:t xml:space="preserve">FO-nummer </w:t>
          </w:r>
          <w:r w:rsidRPr="005262EC">
            <w:rPr>
              <w:color w:val="000000"/>
              <w:sz w:val="14"/>
              <w:lang w:val="sv-SE"/>
            </w:rPr>
            <w:t>2924753-3</w:t>
          </w:r>
        </w:p>
      </w:tc>
      <w:tc>
        <w:tcPr>
          <w:tcW w:w="240" w:type="dxa"/>
          <w:tcMar>
            <w:right w:w="0" w:type="dxa"/>
          </w:tcMar>
        </w:tcPr>
        <w:p w14:paraId="4CA62198" w14:textId="77777777" w:rsidR="00A43EB7" w:rsidRPr="00523F97" w:rsidRDefault="00A43EB7" w:rsidP="00C441B2">
          <w:pPr>
            <w:spacing w:before="160" w:line="160" w:lineRule="exact"/>
            <w:jc w:val="right"/>
            <w:rPr>
              <w:snapToGrid w:val="0"/>
              <w:color w:val="000000"/>
              <w:sz w:val="14"/>
              <w:lang w:val="sv-SE"/>
            </w:rPr>
          </w:pPr>
          <w:r w:rsidRPr="00523F97">
            <w:rPr>
              <w:snapToGrid w:val="0"/>
              <w:color w:val="000000"/>
              <w:sz w:val="14"/>
              <w:lang w:val="sv-SE"/>
            </w:rPr>
            <w:t>•</w:t>
          </w:r>
        </w:p>
      </w:tc>
      <w:tc>
        <w:tcPr>
          <w:tcW w:w="2625" w:type="dxa"/>
          <w:tcMar>
            <w:right w:w="0" w:type="dxa"/>
          </w:tcMar>
        </w:tcPr>
        <w:p w14:paraId="1C63ABB2" w14:textId="77777777" w:rsidR="00A43EB7" w:rsidRPr="00523F97" w:rsidRDefault="00A43EB7" w:rsidP="00B53B41">
          <w:pPr>
            <w:spacing w:before="40" w:line="160" w:lineRule="exact"/>
            <w:rPr>
              <w:snapToGrid w:val="0"/>
              <w:color w:val="000000"/>
              <w:position w:val="-4"/>
              <w:sz w:val="14"/>
              <w:lang w:val="sv-SE"/>
            </w:rPr>
          </w:pPr>
          <w:r w:rsidRPr="00523F97">
            <w:rPr>
              <w:color w:val="000000"/>
              <w:sz w:val="14"/>
              <w:lang w:val="sv-SE"/>
            </w:rPr>
            <w:t>P.O. Box 320, FI-00059</w:t>
          </w:r>
          <w:r w:rsidRPr="00523F97">
            <w:rPr>
              <w:color w:val="000000"/>
              <w:sz w:val="14"/>
              <w:lang w:val="sv-SE"/>
            </w:rPr>
            <w:br/>
            <w:t>TRAFICOM, Finland</w:t>
          </w:r>
          <w:r w:rsidRPr="00523F97">
            <w:rPr>
              <w:color w:val="000000"/>
              <w:sz w:val="14"/>
              <w:lang w:val="sv-SE"/>
            </w:rPr>
            <w:br/>
            <w:t>Kumpulantie 9</w:t>
          </w:r>
          <w:r w:rsidRPr="00523F97">
            <w:rPr>
              <w:color w:val="000000"/>
              <w:sz w:val="14"/>
              <w:lang w:val="sv-SE"/>
            </w:rPr>
            <w:br/>
            <w:t>Helsinki, Finland</w:t>
          </w:r>
          <w:r w:rsidRPr="00523F97">
            <w:rPr>
              <w:color w:val="000000"/>
              <w:sz w:val="14"/>
              <w:lang w:val="sv-SE"/>
            </w:rPr>
            <w:br/>
            <w:t xml:space="preserve">Telephone +358 295 </w:t>
          </w:r>
          <w:r w:rsidRPr="005262EC">
            <w:rPr>
              <w:color w:val="000000"/>
              <w:sz w:val="14"/>
              <w:lang w:val="sv-SE"/>
            </w:rPr>
            <w:t>345 000</w:t>
          </w:r>
          <w:r w:rsidRPr="00523F97">
            <w:rPr>
              <w:color w:val="000000"/>
              <w:sz w:val="14"/>
              <w:lang w:val="sv-SE"/>
            </w:rPr>
            <w:br/>
            <w:t xml:space="preserve">Business ID </w:t>
          </w:r>
          <w:r w:rsidRPr="005262EC">
            <w:rPr>
              <w:color w:val="000000"/>
              <w:sz w:val="14"/>
              <w:lang w:val="sv-SE"/>
            </w:rPr>
            <w:t>2924753-3</w:t>
          </w:r>
        </w:p>
      </w:tc>
    </w:tr>
  </w:tbl>
  <w:p w14:paraId="49FD01C0" w14:textId="77777777" w:rsidR="00830001" w:rsidRPr="00830001" w:rsidRDefault="0083000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05F6" w14:textId="77777777" w:rsidR="003D6EB1" w:rsidRDefault="003D6EB1" w:rsidP="00830001">
      <w:r>
        <w:separator/>
      </w:r>
    </w:p>
  </w:footnote>
  <w:footnote w:type="continuationSeparator" w:id="0">
    <w:p w14:paraId="55F5CCB8" w14:textId="77777777" w:rsidR="003D6EB1" w:rsidRDefault="003D6EB1" w:rsidP="0083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9CC4" w14:textId="6B2F45EF" w:rsidR="00FF49A6" w:rsidRDefault="00780BEF">
    <w:pPr>
      <w:pStyle w:val="Header"/>
    </w:pPr>
    <w:r>
      <w:rPr>
        <w:noProof/>
      </w:rPr>
      <mc:AlternateContent>
        <mc:Choice Requires="wps">
          <w:drawing>
            <wp:anchor distT="0" distB="0" distL="114300" distR="114300" simplePos="0" relativeHeight="251657728" behindDoc="0" locked="0" layoutInCell="1" allowOverlap="1" wp14:anchorId="038DDDDE" wp14:editId="59AA092F">
              <wp:simplePos x="0" y="0"/>
              <wp:positionH relativeFrom="column">
                <wp:posOffset>6202045</wp:posOffset>
              </wp:positionH>
              <wp:positionV relativeFrom="paragraph">
                <wp:posOffset>360045</wp:posOffset>
              </wp:positionV>
              <wp:extent cx="324485" cy="141605"/>
              <wp:effectExtent l="127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543D2" w14:textId="77777777" w:rsidR="00FF49A6" w:rsidRDefault="00FF49A6" w:rsidP="00FF49A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DDDDE" id="_x0000_t202" coordsize="21600,21600" o:spt="202" path="m,l,21600r21600,l21600,xe">
              <v:stroke joinstyle="miter"/>
              <v:path gradientshapeok="t" o:connecttype="rect"/>
            </v:shapetype>
            <v:shape id="Text Box 1" o:spid="_x0000_s1026" type="#_x0000_t202" style="position:absolute;margin-left:488.35pt;margin-top:28.35pt;width:25.55pt;height:1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" filled="f" stroked="f">
              <v:textbox inset="0,0,0,0">
                <w:txbxContent>
                  <w:p w14:paraId="748543D2" w14:textId="77777777" w:rsidR="00FF49A6" w:rsidRDefault="00FF49A6" w:rsidP="00FF49A6">
                    <w:pPr>
                      <w:jc w:val="right"/>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kNqWcHPtzhEk3iE1+hQUyshjujnvd62TU/GzQyLnjwFaSZfvq0xoZxJNMLKpgz+mXTYx40otMJKFKQ/BejukrA==" w:salt="dsjdfk0zGZ7mvvw+SKYYWg=="/>
  <w:defaultTabStop w:val="1304"/>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B1"/>
    <w:rsid w:val="000305D0"/>
    <w:rsid w:val="00052AC4"/>
    <w:rsid w:val="00066F2C"/>
    <w:rsid w:val="00091AAA"/>
    <w:rsid w:val="001174E1"/>
    <w:rsid w:val="00117B1F"/>
    <w:rsid w:val="00123559"/>
    <w:rsid w:val="00130FC4"/>
    <w:rsid w:val="00153452"/>
    <w:rsid w:val="00165FAB"/>
    <w:rsid w:val="00202AB3"/>
    <w:rsid w:val="00213E51"/>
    <w:rsid w:val="002300E5"/>
    <w:rsid w:val="00231FC3"/>
    <w:rsid w:val="00287314"/>
    <w:rsid w:val="00293C54"/>
    <w:rsid w:val="002E623C"/>
    <w:rsid w:val="002F06D4"/>
    <w:rsid w:val="002F2E5E"/>
    <w:rsid w:val="00300C7A"/>
    <w:rsid w:val="00384608"/>
    <w:rsid w:val="003B18B3"/>
    <w:rsid w:val="003D6EB1"/>
    <w:rsid w:val="0042603F"/>
    <w:rsid w:val="004279A1"/>
    <w:rsid w:val="00430917"/>
    <w:rsid w:val="004973F4"/>
    <w:rsid w:val="004E1CE3"/>
    <w:rsid w:val="00523F97"/>
    <w:rsid w:val="00536485"/>
    <w:rsid w:val="00587409"/>
    <w:rsid w:val="00601745"/>
    <w:rsid w:val="006535C5"/>
    <w:rsid w:val="00653E0F"/>
    <w:rsid w:val="0072064C"/>
    <w:rsid w:val="007538B5"/>
    <w:rsid w:val="00780BEF"/>
    <w:rsid w:val="007A5F4B"/>
    <w:rsid w:val="00806209"/>
    <w:rsid w:val="008223B7"/>
    <w:rsid w:val="00830001"/>
    <w:rsid w:val="008339E7"/>
    <w:rsid w:val="00873156"/>
    <w:rsid w:val="00906B08"/>
    <w:rsid w:val="00921B17"/>
    <w:rsid w:val="0095136A"/>
    <w:rsid w:val="00960CDF"/>
    <w:rsid w:val="009B2391"/>
    <w:rsid w:val="009C40A9"/>
    <w:rsid w:val="009C4C8A"/>
    <w:rsid w:val="009D404A"/>
    <w:rsid w:val="00A00424"/>
    <w:rsid w:val="00A4089E"/>
    <w:rsid w:val="00A43EB7"/>
    <w:rsid w:val="00A54F7E"/>
    <w:rsid w:val="00A66049"/>
    <w:rsid w:val="00A8005E"/>
    <w:rsid w:val="00A96681"/>
    <w:rsid w:val="00AB3C82"/>
    <w:rsid w:val="00AC34D0"/>
    <w:rsid w:val="00AC79BB"/>
    <w:rsid w:val="00AE2910"/>
    <w:rsid w:val="00B14907"/>
    <w:rsid w:val="00B174B2"/>
    <w:rsid w:val="00B53B41"/>
    <w:rsid w:val="00B7199B"/>
    <w:rsid w:val="00B74CEF"/>
    <w:rsid w:val="00B84785"/>
    <w:rsid w:val="00BF2762"/>
    <w:rsid w:val="00BF55B7"/>
    <w:rsid w:val="00C13B32"/>
    <w:rsid w:val="00C861F9"/>
    <w:rsid w:val="00CD0EF3"/>
    <w:rsid w:val="00CE3FA4"/>
    <w:rsid w:val="00CF51D1"/>
    <w:rsid w:val="00D04C96"/>
    <w:rsid w:val="00D47AD5"/>
    <w:rsid w:val="00D84201"/>
    <w:rsid w:val="00D87A4C"/>
    <w:rsid w:val="00DA13E0"/>
    <w:rsid w:val="00DE0B6D"/>
    <w:rsid w:val="00DF213B"/>
    <w:rsid w:val="00DF64DB"/>
    <w:rsid w:val="00E13D8B"/>
    <w:rsid w:val="00E76036"/>
    <w:rsid w:val="00EC354E"/>
    <w:rsid w:val="00ED3B1E"/>
    <w:rsid w:val="00EF3E33"/>
    <w:rsid w:val="00F15753"/>
    <w:rsid w:val="00F62E37"/>
    <w:rsid w:val="00F82040"/>
    <w:rsid w:val="00FF49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D7709"/>
  <w15:docId w15:val="{B9A7D69E-BFCA-4450-BA26-EAF25E09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Calibr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C4"/>
    <w:rPr>
      <w:sz w:val="1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01"/>
    <w:pPr>
      <w:tabs>
        <w:tab w:val="center" w:pos="4819"/>
        <w:tab w:val="right" w:pos="9638"/>
      </w:tabs>
    </w:pPr>
  </w:style>
  <w:style w:type="character" w:customStyle="1" w:styleId="HeaderChar">
    <w:name w:val="Header Char"/>
    <w:link w:val="Header"/>
    <w:uiPriority w:val="99"/>
    <w:rsid w:val="00830001"/>
    <w:rPr>
      <w:sz w:val="16"/>
      <w:szCs w:val="28"/>
    </w:rPr>
  </w:style>
  <w:style w:type="paragraph" w:styleId="Footer">
    <w:name w:val="footer"/>
    <w:basedOn w:val="Normal"/>
    <w:link w:val="FooterChar"/>
    <w:uiPriority w:val="99"/>
    <w:unhideWhenUsed/>
    <w:rsid w:val="00830001"/>
    <w:pPr>
      <w:tabs>
        <w:tab w:val="center" w:pos="4819"/>
        <w:tab w:val="right" w:pos="9638"/>
      </w:tabs>
    </w:pPr>
  </w:style>
  <w:style w:type="character" w:customStyle="1" w:styleId="FooterChar">
    <w:name w:val="Footer Char"/>
    <w:link w:val="Footer"/>
    <w:uiPriority w:val="99"/>
    <w:rsid w:val="00830001"/>
    <w:rPr>
      <w:sz w:val="16"/>
      <w:szCs w:val="28"/>
    </w:rPr>
  </w:style>
  <w:style w:type="paragraph" w:styleId="EndnoteText">
    <w:name w:val="endnote text"/>
    <w:basedOn w:val="Normal"/>
    <w:link w:val="EndnoteTextChar"/>
    <w:semiHidden/>
    <w:rsid w:val="007A5F4B"/>
    <w:rPr>
      <w:rFonts w:ascii="Times New Roman" w:eastAsia="Times New Roman" w:hAnsi="Times New Roman" w:cs="Times New Roman"/>
      <w:sz w:val="20"/>
      <w:szCs w:val="20"/>
    </w:rPr>
  </w:style>
  <w:style w:type="character" w:customStyle="1" w:styleId="EndnoteTextChar">
    <w:name w:val="Endnote Text Char"/>
    <w:link w:val="EndnoteText"/>
    <w:semiHidden/>
    <w:rsid w:val="007A5F4B"/>
    <w:rPr>
      <w:rFonts w:ascii="Times New Roman" w:eastAsia="Times New Roman" w:hAnsi="Times New Roman" w:cs="Times New Roman"/>
    </w:rPr>
  </w:style>
  <w:style w:type="character" w:styleId="EndnoteReference">
    <w:name w:val="endnote reference"/>
    <w:semiHidden/>
    <w:rsid w:val="007A5F4B"/>
    <w:rPr>
      <w:vertAlign w:val="superscript"/>
    </w:rPr>
  </w:style>
  <w:style w:type="paragraph" w:styleId="FootnoteText">
    <w:name w:val="footnote text"/>
    <w:basedOn w:val="Normal"/>
    <w:link w:val="FootnoteTextChar"/>
    <w:uiPriority w:val="99"/>
    <w:semiHidden/>
    <w:unhideWhenUsed/>
    <w:rsid w:val="00F82040"/>
    <w:rPr>
      <w:sz w:val="20"/>
      <w:szCs w:val="20"/>
    </w:rPr>
  </w:style>
  <w:style w:type="character" w:customStyle="1" w:styleId="FootnoteTextChar">
    <w:name w:val="Footnote Text Char"/>
    <w:basedOn w:val="DefaultParagraphFont"/>
    <w:link w:val="FootnoteText"/>
    <w:uiPriority w:val="99"/>
    <w:semiHidden/>
    <w:rsid w:val="00F82040"/>
  </w:style>
  <w:style w:type="character" w:styleId="FootnoteReference">
    <w:name w:val="footnote reference"/>
    <w:uiPriority w:val="99"/>
    <w:semiHidden/>
    <w:unhideWhenUsed/>
    <w:rsid w:val="00F820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4586">
      <w:bodyDiv w:val="1"/>
      <w:marLeft w:val="0"/>
      <w:marRight w:val="0"/>
      <w:marTop w:val="0"/>
      <w:marBottom w:val="0"/>
      <w:divBdr>
        <w:top w:val="none" w:sz="0" w:space="0" w:color="auto"/>
        <w:left w:val="none" w:sz="0" w:space="0" w:color="auto"/>
        <w:bottom w:val="none" w:sz="0" w:space="0" w:color="auto"/>
        <w:right w:val="none" w:sz="0" w:space="0" w:color="auto"/>
      </w:divBdr>
    </w:div>
    <w:div w:id="207874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81DC2-1889-4FB1-AF15-67D0A2D0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5667</Characters>
  <DocSecurity>0</DocSecurity>
  <Lines>47</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2023-08-03T11:33:00Z</dcterms:created>
  <dcterms:modified xsi:type="dcterms:W3CDTF">2023-08-03T11:33:00Z</dcterms:modified>
</cp:coreProperties>
</file>