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02CF" w14:textId="77777777" w:rsidR="000E3E02" w:rsidRDefault="000E3E02" w:rsidP="000E3E02">
      <w:pPr>
        <w:rPr>
          <w:rFonts w:ascii="Verdana" w:hAnsi="Verdana" w:cs="Arial"/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3077"/>
        <w:gridCol w:w="2126"/>
      </w:tblGrid>
      <w:tr w:rsidR="000E3E02" w:rsidRPr="00C37838" w14:paraId="0131F099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B8E78" w14:textId="2ABFBBDC" w:rsidR="000E3E02" w:rsidRDefault="000E3E02" w:rsidP="000E3E0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Section 71 of the Vehicles Act (82/2021) requires </w:t>
            </w:r>
            <w:r w:rsidR="00144122">
              <w:rPr>
                <w:rFonts w:ascii="Verdana" w:hAnsi="Verdana"/>
                <w:sz w:val="18"/>
                <w:szCs w:val="18"/>
              </w:rPr>
              <w:t>a recognised expert</w:t>
            </w:r>
            <w:r>
              <w:rPr>
                <w:rFonts w:ascii="Verdana" w:hAnsi="Verdana"/>
                <w:sz w:val="18"/>
                <w:szCs w:val="18"/>
              </w:rPr>
              <w:t xml:space="preserve"> to </w:t>
            </w:r>
            <w:r w:rsidR="00754D5A">
              <w:rPr>
                <w:rFonts w:ascii="Verdana" w:hAnsi="Verdana"/>
                <w:sz w:val="18"/>
                <w:szCs w:val="18"/>
              </w:rPr>
              <w:t xml:space="preserve">submit </w:t>
            </w:r>
            <w:r>
              <w:rPr>
                <w:rFonts w:ascii="Verdana" w:hAnsi="Verdana"/>
                <w:sz w:val="18"/>
                <w:szCs w:val="18"/>
              </w:rPr>
              <w:t xml:space="preserve">an activity report to the approval authority each year by the end of February or, </w:t>
            </w:r>
            <w:r w:rsidR="00754D5A">
              <w:rPr>
                <w:rFonts w:ascii="Verdana" w:hAnsi="Verdana"/>
                <w:sz w:val="18"/>
                <w:szCs w:val="18"/>
              </w:rPr>
              <w:t>if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54D5A">
              <w:rPr>
                <w:rFonts w:ascii="Verdana" w:hAnsi="Verdana"/>
                <w:sz w:val="18"/>
                <w:szCs w:val="18"/>
              </w:rPr>
              <w:t xml:space="preserve">the activity report does not cover </w:t>
            </w:r>
            <w:r w:rsidR="00144122">
              <w:rPr>
                <w:rFonts w:ascii="Verdana" w:hAnsi="Verdana"/>
                <w:sz w:val="18"/>
                <w:szCs w:val="18"/>
              </w:rPr>
              <w:t xml:space="preserve">its </w:t>
            </w:r>
            <w:r>
              <w:rPr>
                <w:rFonts w:ascii="Verdana" w:hAnsi="Verdana"/>
                <w:sz w:val="18"/>
                <w:szCs w:val="18"/>
              </w:rPr>
              <w:t>activi</w:t>
            </w:r>
            <w:r w:rsidR="00754D5A">
              <w:rPr>
                <w:rFonts w:ascii="Verdana" w:hAnsi="Verdana"/>
                <w:sz w:val="18"/>
                <w:szCs w:val="18"/>
              </w:rPr>
              <w:t>ties as a recognised expert</w:t>
            </w:r>
            <w:r>
              <w:rPr>
                <w:rFonts w:ascii="Verdana" w:hAnsi="Verdana"/>
                <w:sz w:val="18"/>
                <w:szCs w:val="18"/>
              </w:rPr>
              <w:t>, a separate report on its activities as a recognised expert during the operating year.</w:t>
            </w:r>
          </w:p>
          <w:p w14:paraId="7FC59889" w14:textId="77777777" w:rsidR="008752DD" w:rsidRDefault="008752DD" w:rsidP="000E3E0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C8FBC28" w14:textId="196B9421" w:rsidR="000E3E02" w:rsidRPr="00577833" w:rsidRDefault="008752DD" w:rsidP="000E696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Article 76 of the Framework Regulation (EU) 2018/858 requires the regular monitoring of designated technical services. According to Article 66(2)(b) of the Framework Regulation (EU) No 167/2013 and Article 70(2)(b) of the Framework Regulation (EU) No 168/2013, technical services shall at all times provide their designating approval authority such information on their categories of activities falling under the scope of the Regulation as may </w:t>
            </w:r>
            <w:r w:rsidR="004F2651">
              <w:rPr>
                <w:rFonts w:ascii="Verdana" w:hAnsi="Verdana"/>
                <w:sz w:val="18"/>
                <w:szCs w:val="18"/>
              </w:rPr>
              <w:t>be requested. ECE </w:t>
            </w:r>
            <w:r>
              <w:rPr>
                <w:rFonts w:ascii="Verdana" w:hAnsi="Verdana"/>
                <w:sz w:val="18"/>
                <w:szCs w:val="18"/>
              </w:rPr>
              <w:t>regulations are subject to section 72, subsection 3 of the V</w:t>
            </w:r>
            <w:r w:rsidR="004F2651">
              <w:rPr>
                <w:rFonts w:ascii="Verdana" w:hAnsi="Verdana"/>
                <w:sz w:val="18"/>
                <w:szCs w:val="18"/>
              </w:rPr>
              <w:t>ehicles Act. Traficom requires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F2651">
              <w:rPr>
                <w:rFonts w:ascii="Verdana" w:hAnsi="Verdana"/>
                <w:sz w:val="18"/>
                <w:szCs w:val="18"/>
              </w:rPr>
              <w:t xml:space="preserve">each </w:t>
            </w:r>
            <w:r>
              <w:rPr>
                <w:rFonts w:ascii="Verdana" w:hAnsi="Verdana"/>
                <w:sz w:val="18"/>
                <w:szCs w:val="18"/>
              </w:rPr>
              <w:t xml:space="preserve">designated technical service to </w:t>
            </w:r>
            <w:r w:rsidR="004F2651">
              <w:rPr>
                <w:rFonts w:ascii="Verdana" w:hAnsi="Verdana"/>
                <w:sz w:val="18"/>
                <w:szCs w:val="18"/>
              </w:rPr>
              <w:t xml:space="preserve">annually </w:t>
            </w:r>
            <w:r>
              <w:rPr>
                <w:rFonts w:ascii="Verdana" w:hAnsi="Verdana"/>
                <w:sz w:val="18"/>
                <w:szCs w:val="18"/>
              </w:rPr>
              <w:t xml:space="preserve">submit an activity report in accordance with the decision on its designation. </w:t>
            </w:r>
          </w:p>
        </w:tc>
      </w:tr>
      <w:tr w:rsidR="000E3E02" w:rsidRPr="00C37838" w14:paraId="0FE2B8E3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B8B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</w:t>
            </w:r>
          </w:p>
          <w:p w14:paraId="20DE6C05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     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E3E02" w:rsidRPr="00C37838" w14:paraId="4BF729CA" w14:textId="77777777" w:rsidTr="000E3E02">
        <w:trPr>
          <w:trHeight w:val="540"/>
          <w:jc w:val="center"/>
        </w:trPr>
        <w:tc>
          <w:tcPr>
            <w:tcW w:w="4011" w:type="dxa"/>
          </w:tcPr>
          <w:p w14:paraId="07DB915E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Technical service / recognised expert</w:t>
            </w:r>
          </w:p>
          <w:p w14:paraId="0D647FC5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077" w:type="dxa"/>
          </w:tcPr>
          <w:p w14:paraId="63865A04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bookmarkStart w:id="0" w:name="Teksti1"/>
            <w:r>
              <w:rPr>
                <w:rFonts w:ascii="Verdana" w:hAnsi="Verdana"/>
                <w:sz w:val="18"/>
                <w:szCs w:val="18"/>
              </w:rPr>
              <w:t>National code(s)</w:t>
            </w:r>
          </w:p>
          <w:p w14:paraId="34384729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bookmarkEnd w:id="0"/>
        <w:tc>
          <w:tcPr>
            <w:tcW w:w="2126" w:type="dxa"/>
          </w:tcPr>
          <w:p w14:paraId="6E0EC576" w14:textId="77777777" w:rsidR="000E3E02" w:rsidRPr="00681AE4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Business ID</w:t>
            </w:r>
          </w:p>
          <w:p w14:paraId="47BA2A57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0E3E02" w:rsidRPr="00C37838" w14:paraId="7D50801D" w14:textId="77777777" w:rsidTr="000E3E02">
        <w:trPr>
          <w:trHeight w:val="555"/>
          <w:jc w:val="center"/>
        </w:trPr>
        <w:tc>
          <w:tcPr>
            <w:tcW w:w="4011" w:type="dxa"/>
          </w:tcPr>
          <w:p w14:paraId="640B1095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</w:t>
            </w:r>
          </w:p>
          <w:p w14:paraId="17881B0B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1"/>
          </w:p>
        </w:tc>
        <w:tc>
          <w:tcPr>
            <w:tcW w:w="5203" w:type="dxa"/>
            <w:gridSpan w:val="2"/>
            <w:vMerge w:val="restart"/>
          </w:tcPr>
          <w:p w14:paraId="5B823296" w14:textId="77777777" w:rsid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Invoicing address</w:t>
            </w:r>
          </w:p>
          <w:p w14:paraId="2CDB8A2C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0E3E02" w:rsidRPr="00C37838" w14:paraId="25800ACE" w14:textId="77777777" w:rsidTr="000E3E02">
        <w:trPr>
          <w:trHeight w:val="540"/>
          <w:jc w:val="center"/>
        </w:trPr>
        <w:tc>
          <w:tcPr>
            <w:tcW w:w="4011" w:type="dxa"/>
          </w:tcPr>
          <w:p w14:paraId="144FD957" w14:textId="77777777" w:rsidR="000E3E02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/>
                <w:sz w:val="18"/>
                <w:szCs w:val="18"/>
              </w:rPr>
              <w:t>Postal code and town/city</w:t>
            </w:r>
          </w:p>
          <w:p w14:paraId="56519B5F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2"/>
          </w:p>
        </w:tc>
        <w:tc>
          <w:tcPr>
            <w:tcW w:w="5203" w:type="dxa"/>
            <w:gridSpan w:val="2"/>
            <w:vMerge/>
          </w:tcPr>
          <w:p w14:paraId="13C27144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E3E02" w:rsidRPr="00C37838" w14:paraId="1F716F74" w14:textId="77777777" w:rsidTr="000E3E02">
        <w:trPr>
          <w:trHeight w:val="540"/>
          <w:jc w:val="center"/>
        </w:trPr>
        <w:tc>
          <w:tcPr>
            <w:tcW w:w="4011" w:type="dxa"/>
          </w:tcPr>
          <w:p w14:paraId="3C2B5727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Responsible person</w:t>
            </w:r>
          </w:p>
          <w:p w14:paraId="65BB5699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bookmarkEnd w:id="3"/>
        <w:tc>
          <w:tcPr>
            <w:tcW w:w="5203" w:type="dxa"/>
            <w:gridSpan w:val="2"/>
            <w:vMerge/>
          </w:tcPr>
          <w:p w14:paraId="5EF606D8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E3E02" w:rsidRPr="00C37838" w14:paraId="59E792BA" w14:textId="77777777" w:rsidTr="000E3E02">
        <w:trPr>
          <w:trHeight w:val="525"/>
          <w:jc w:val="center"/>
        </w:trPr>
        <w:tc>
          <w:tcPr>
            <w:tcW w:w="4011" w:type="dxa"/>
          </w:tcPr>
          <w:p w14:paraId="5DCD6698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Telephone number of the responsible person</w:t>
            </w:r>
          </w:p>
          <w:p w14:paraId="2BE5AA90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4"/>
          </w:p>
        </w:tc>
        <w:tc>
          <w:tcPr>
            <w:tcW w:w="5203" w:type="dxa"/>
            <w:gridSpan w:val="2"/>
          </w:tcPr>
          <w:p w14:paraId="24CD2BE2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 address of the responsible person</w:t>
            </w:r>
          </w:p>
          <w:p w14:paraId="6E194135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     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5"/>
          </w:p>
        </w:tc>
      </w:tr>
      <w:tr w:rsidR="000E3E02" w:rsidRPr="00C37838" w14:paraId="317AE5AC" w14:textId="77777777" w:rsidTr="000E3E02">
        <w:trPr>
          <w:trHeight w:val="790"/>
          <w:jc w:val="center"/>
        </w:trPr>
        <w:tc>
          <w:tcPr>
            <w:tcW w:w="9214" w:type="dxa"/>
            <w:gridSpan w:val="3"/>
            <w:vAlign w:val="center"/>
          </w:tcPr>
          <w:p w14:paraId="23F4C8CE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/>
                <w:sz w:val="18"/>
                <w:szCs w:val="18"/>
              </w:rPr>
              <w:t>The activity report covers the following categories of activities:</w:t>
            </w:r>
          </w:p>
          <w:p w14:paraId="00C85B82" w14:textId="7B1A0FC4" w:rsidR="000E3E02" w:rsidRDefault="000E3E02" w:rsidP="001B18E5">
            <w:pPr>
              <w:ind w:right="-514"/>
              <w:rPr>
                <w:rFonts w:ascii="Verdana" w:hAnsi="Verdana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technical service in category A</w:t>
            </w:r>
          </w:p>
          <w:p w14:paraId="31DBCCC9" w14:textId="347932B6" w:rsidR="00D37C92" w:rsidRPr="00D3126F" w:rsidRDefault="00D37C9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technical service in category B</w:t>
            </w:r>
          </w:p>
          <w:p w14:paraId="2BA0A341" w14:textId="289B2EE9" w:rsidR="000E3E02" w:rsidRDefault="000E3E02" w:rsidP="001B18E5">
            <w:pPr>
              <w:ind w:right="-514"/>
              <w:rPr>
                <w:rFonts w:ascii="Verdana" w:hAnsi="Verdana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technical service in category C</w:t>
            </w:r>
          </w:p>
          <w:p w14:paraId="64635C5C" w14:textId="78E50043" w:rsidR="00D37C92" w:rsidRPr="00D3126F" w:rsidRDefault="00D37C9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technical service in category D</w:t>
            </w:r>
          </w:p>
          <w:p w14:paraId="3F5006A0" w14:textId="77777777" w:rsidR="000E3E02" w:rsidRPr="00D3126F" w:rsidRDefault="000E3E0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recognised expert in class HA</w:t>
            </w:r>
          </w:p>
          <w:p w14:paraId="7C1AF6CC" w14:textId="77777777" w:rsidR="000E3E02" w:rsidRPr="00C37838" w:rsidRDefault="000E3E02" w:rsidP="001B18E5">
            <w:pPr>
              <w:ind w:right="-514"/>
              <w:rPr>
                <w:rFonts w:ascii="Verdana" w:hAnsi="Verdana" w:cs="Arial"/>
                <w:szCs w:val="20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recognised expert in class HC</w:t>
            </w:r>
          </w:p>
        </w:tc>
      </w:tr>
      <w:tr w:rsidR="000E3E02" w:rsidRPr="00C37838" w14:paraId="047789D2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E70" w14:textId="34BAC8E8" w:rsidR="008A2911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Report on the tests carried out as a technical service or recognised expert designated by Trafi</w:t>
            </w:r>
            <w:r w:rsidR="00D37C92">
              <w:rPr>
                <w:rFonts w:ascii="Verdana" w:hAnsi="Verdana"/>
                <w:sz w:val="18"/>
                <w:szCs w:val="18"/>
              </w:rPr>
              <w:t>com (</w:t>
            </w:r>
            <w:r w:rsidR="00D37C92" w:rsidRPr="00D37C92">
              <w:rPr>
                <w:rFonts w:ascii="Verdana" w:hAnsi="Verdana"/>
                <w:sz w:val="18"/>
                <w:szCs w:val="18"/>
              </w:rPr>
              <w:t xml:space="preserve">statute and number of tests; only report tests performed as </w:t>
            </w:r>
            <w:r w:rsidR="00D37C92">
              <w:rPr>
                <w:rFonts w:ascii="Verdana" w:hAnsi="Verdana"/>
                <w:sz w:val="18"/>
                <w:szCs w:val="18"/>
              </w:rPr>
              <w:t xml:space="preserve">technical </w:t>
            </w:r>
            <w:r w:rsidR="00D37C92" w:rsidRPr="00D37C92">
              <w:rPr>
                <w:rFonts w:ascii="Verdana" w:hAnsi="Verdana"/>
                <w:sz w:val="18"/>
                <w:szCs w:val="18"/>
              </w:rPr>
              <w:t>service/</w:t>
            </w:r>
            <w:r w:rsidR="00D37C92">
              <w:rPr>
                <w:rFonts w:ascii="Verdana" w:hAnsi="Verdana"/>
                <w:sz w:val="18"/>
                <w:szCs w:val="18"/>
              </w:rPr>
              <w:t xml:space="preserve">recognised </w:t>
            </w:r>
            <w:r w:rsidR="00D37C92" w:rsidRPr="00D37C92">
              <w:rPr>
                <w:rFonts w:ascii="Verdana" w:hAnsi="Verdana"/>
                <w:sz w:val="18"/>
                <w:szCs w:val="18"/>
              </w:rPr>
              <w:t>expert designated</w:t>
            </w:r>
            <w:r w:rsidR="00D37C92">
              <w:rPr>
                <w:rFonts w:ascii="Verdana" w:hAnsi="Verdana"/>
                <w:sz w:val="18"/>
                <w:szCs w:val="18"/>
              </w:rPr>
              <w:t>/approved</w:t>
            </w:r>
            <w:r w:rsidR="00D37C92" w:rsidRPr="00D37C92">
              <w:rPr>
                <w:rFonts w:ascii="Verdana" w:hAnsi="Verdana"/>
                <w:sz w:val="18"/>
                <w:szCs w:val="18"/>
              </w:rPr>
              <w:t xml:space="preserve"> by Traficom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236A6F16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     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5345A43" w14:textId="7E7BA9C5" w:rsidR="000E3E02" w:rsidRPr="000E3E02" w:rsidRDefault="000E3E02" w:rsidP="004F2651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Report </w:t>
            </w:r>
            <w:r w:rsidR="004F2651">
              <w:rPr>
                <w:rFonts w:ascii="Verdana" w:hAnsi="Verdana"/>
                <w:sz w:val="18"/>
                <w:szCs w:val="18"/>
              </w:rPr>
              <w:t>appended</w:t>
            </w:r>
          </w:p>
        </w:tc>
      </w:tr>
      <w:tr w:rsidR="000E3E02" w:rsidRPr="00C37838" w14:paraId="4A779C5E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9B8" w14:textId="610A1B9B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Assessments within the scopes of competence associated with standards 17025/17021/17020 and the related findings</w:t>
            </w:r>
          </w:p>
          <w:p w14:paraId="00892D09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6" w:name="Teksti12"/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     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</w:p>
          <w:p w14:paraId="2991690B" w14:textId="52369BCF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Report </w:t>
            </w:r>
            <w:r w:rsidR="001A10B8">
              <w:rPr>
                <w:rFonts w:ascii="Verdana" w:hAnsi="Verdana"/>
                <w:sz w:val="18"/>
                <w:szCs w:val="18"/>
              </w:rPr>
              <w:t>appended</w:t>
            </w:r>
          </w:p>
        </w:tc>
      </w:tr>
      <w:tr w:rsidR="000E3E02" w:rsidRPr="00C37838" w14:paraId="297A36C9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187" w14:textId="14788149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Report on changes in the organisation’s operating conditions 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e.g.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organisational changes</w:t>
            </w:r>
            <w:r w:rsidR="001A10B8">
              <w:rPr>
                <w:rFonts w:ascii="Verdana" w:hAnsi="Verdana"/>
                <w:sz w:val="18"/>
                <w:szCs w:val="18"/>
              </w:rPr>
              <w:t xml:space="preserve"> or changes concerning</w:t>
            </w:r>
            <w:r>
              <w:rPr>
                <w:rFonts w:ascii="Verdana" w:hAnsi="Verdana"/>
                <w:sz w:val="18"/>
                <w:szCs w:val="18"/>
              </w:rPr>
              <w:t xml:space="preserve"> testing personnel, equipment or external resources)</w:t>
            </w:r>
          </w:p>
          <w:p w14:paraId="20C57571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     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2372B05" w14:textId="60910413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Report </w:t>
            </w:r>
            <w:r w:rsidR="001A10B8">
              <w:rPr>
                <w:rFonts w:ascii="Verdana" w:hAnsi="Verdana"/>
                <w:sz w:val="18"/>
                <w:szCs w:val="18"/>
              </w:rPr>
              <w:t>appended</w:t>
            </w:r>
          </w:p>
        </w:tc>
      </w:tr>
      <w:tr w:rsidR="000E3E02" w:rsidRPr="00C37838" w14:paraId="2D331FB5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9F0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Report on subcontractors used in the activities </w:t>
            </w:r>
          </w:p>
          <w:p w14:paraId="6B16B983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     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1D7C1CF" w14:textId="2372092E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35126">
              <w:rPr>
                <w:rFonts w:ascii="Verdana" w:hAnsi="Verdana" w:cs="Arial"/>
                <w:sz w:val="18"/>
                <w:szCs w:val="18"/>
              </w:rPr>
            </w:r>
            <w:r w:rsidR="00A3512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Report </w:t>
            </w:r>
            <w:r w:rsidR="001A10B8">
              <w:rPr>
                <w:rFonts w:ascii="Verdana" w:hAnsi="Verdana"/>
                <w:sz w:val="18"/>
                <w:szCs w:val="18"/>
              </w:rPr>
              <w:t>appended</w:t>
            </w:r>
          </w:p>
        </w:tc>
      </w:tr>
      <w:tr w:rsidR="00341AC8" w:rsidRPr="00C37838" w14:paraId="1D9709BB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2B6AE" w14:textId="628B9C79" w:rsidR="00341AC8" w:rsidRPr="00331634" w:rsidRDefault="00970D1F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activity report must be accompanied by the latest accreditation decision that states the designated technical service’s valid scope of competence.</w:t>
            </w:r>
          </w:p>
          <w:p w14:paraId="6337184F" w14:textId="7B85946E" w:rsidR="00341AC8" w:rsidRPr="00331634" w:rsidRDefault="00341AC8" w:rsidP="001B18E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AC8C81" w14:textId="5F7E2C58" w:rsidR="00341AC8" w:rsidRPr="00577833" w:rsidRDefault="00970D1F" w:rsidP="001B18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activity reports of recognised experts must</w:t>
            </w:r>
            <w:r w:rsidR="00EF4589">
              <w:rPr>
                <w:rFonts w:ascii="Verdana" w:hAnsi="Verdana"/>
                <w:sz w:val="18"/>
                <w:szCs w:val="18"/>
              </w:rPr>
              <w:t xml:space="preserve"> be accompanied by a valid</w:t>
            </w:r>
            <w:r>
              <w:rPr>
                <w:rFonts w:ascii="Verdana" w:hAnsi="Verdana"/>
                <w:sz w:val="18"/>
                <w:szCs w:val="18"/>
              </w:rPr>
              <w:t xml:space="preserve"> statement</w:t>
            </w:r>
            <w:r w:rsidR="00EF458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A0FB5">
              <w:rPr>
                <w:rFonts w:ascii="Verdana" w:hAnsi="Verdana"/>
                <w:sz w:val="18"/>
                <w:szCs w:val="18"/>
              </w:rPr>
              <w:t xml:space="preserve">or accreditation decision </w:t>
            </w:r>
            <w:r w:rsidR="00EF4589">
              <w:rPr>
                <w:rFonts w:ascii="Verdana" w:hAnsi="Verdana"/>
                <w:sz w:val="18"/>
                <w:szCs w:val="18"/>
              </w:rPr>
              <w:t xml:space="preserve">issued by a national accreditation body </w:t>
            </w:r>
            <w:r>
              <w:rPr>
                <w:rFonts w:ascii="Verdana" w:hAnsi="Verdana"/>
                <w:sz w:val="18"/>
                <w:szCs w:val="18"/>
              </w:rPr>
              <w:t>including the scope of competence.</w:t>
            </w:r>
          </w:p>
        </w:tc>
      </w:tr>
    </w:tbl>
    <w:p w14:paraId="760212B5" w14:textId="77777777" w:rsidR="000E3E02" w:rsidRPr="000E3E02" w:rsidRDefault="000E3E02" w:rsidP="003F712C">
      <w:pPr>
        <w:pStyle w:val="Leipteksti"/>
        <w:ind w:left="0"/>
      </w:pPr>
    </w:p>
    <w:sectPr w:rsidR="000E3E02" w:rsidRPr="000E3E02" w:rsidSect="000008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BF47" w14:textId="77777777" w:rsidR="00401449" w:rsidRDefault="00401449" w:rsidP="00261760">
      <w:r>
        <w:separator/>
      </w:r>
    </w:p>
  </w:endnote>
  <w:endnote w:type="continuationSeparator" w:id="0">
    <w:p w14:paraId="10ABAD59" w14:textId="77777777" w:rsidR="00401449" w:rsidRDefault="00401449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E43DBE" w:rsidRPr="00754D5A" w14:paraId="143A585E" w14:textId="77777777" w:rsidTr="0089181B">
      <w:tc>
        <w:tcPr>
          <w:tcW w:w="9923" w:type="dxa"/>
          <w:gridSpan w:val="2"/>
        </w:tcPr>
        <w:p w14:paraId="3F4505D8" w14:textId="0DCA45C2" w:rsidR="00754D5A" w:rsidRPr="0035700D" w:rsidRDefault="00754D5A" w:rsidP="00754D5A">
          <w:pPr>
            <w:pStyle w:val="Alatunniste"/>
            <w:jc w:val="center"/>
            <w:rPr>
              <w:lang w:val="en-US"/>
            </w:rPr>
          </w:pPr>
          <w:r w:rsidRPr="0035700D">
            <w:rPr>
              <w:lang w:val="en-US"/>
            </w:rPr>
            <w:t>Finnish Transport and Communications Agency Traficom • PO</w:t>
          </w:r>
          <w:r>
            <w:rPr>
              <w:lang w:val="en-US"/>
            </w:rPr>
            <w:t xml:space="preserve"> </w:t>
          </w:r>
          <w:r w:rsidRPr="0035700D">
            <w:rPr>
              <w:lang w:val="en-US"/>
            </w:rPr>
            <w:t>Box 320 FI-00059 TRAFICOM, Finland</w:t>
          </w:r>
        </w:p>
        <w:p w14:paraId="7AF49663" w14:textId="55FDFED1" w:rsidR="00E43DBE" w:rsidRPr="00754D5A" w:rsidRDefault="00754D5A" w:rsidP="00754D5A">
          <w:pPr>
            <w:pStyle w:val="Alatunniste"/>
            <w:jc w:val="center"/>
          </w:pPr>
          <w:r w:rsidRPr="0035700D">
            <w:rPr>
              <w:lang w:val="en-US"/>
            </w:rPr>
            <w:t>Tel. +358 295 345 000 • Business ID 2924753-3 • www.traficom.fi</w:t>
          </w:r>
        </w:p>
      </w:tc>
    </w:tr>
    <w:tr w:rsidR="00E43DBE" w:rsidRPr="00754D5A" w14:paraId="577B6DAF" w14:textId="77777777" w:rsidTr="0089181B">
      <w:tc>
        <w:tcPr>
          <w:tcW w:w="4870" w:type="dxa"/>
        </w:tcPr>
        <w:p w14:paraId="1D5CC021" w14:textId="77777777" w:rsidR="00E43DBE" w:rsidRPr="00754D5A" w:rsidRDefault="00E43DBE">
          <w:pPr>
            <w:pStyle w:val="Alatunniste"/>
          </w:pPr>
        </w:p>
      </w:tc>
      <w:tc>
        <w:tcPr>
          <w:tcW w:w="5053" w:type="dxa"/>
        </w:tcPr>
        <w:p w14:paraId="0A436B63" w14:textId="77777777" w:rsidR="00E43DBE" w:rsidRPr="00754D5A" w:rsidRDefault="00E43DBE" w:rsidP="000008C6">
          <w:pPr>
            <w:pStyle w:val="Alatunniste"/>
            <w:jc w:val="right"/>
          </w:pPr>
        </w:p>
      </w:tc>
    </w:tr>
  </w:tbl>
  <w:p w14:paraId="352BBFAC" w14:textId="77777777" w:rsidR="000008C6" w:rsidRPr="00754D5A" w:rsidRDefault="000008C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14:paraId="4682642F" w14:textId="77777777" w:rsidTr="00F86E16">
      <w:trPr>
        <w:trHeight w:val="426"/>
      </w:trPr>
      <w:tc>
        <w:tcPr>
          <w:tcW w:w="4111" w:type="dxa"/>
        </w:tcPr>
        <w:p w14:paraId="49A4DD21" w14:textId="77777777" w:rsidR="005C795F" w:rsidRDefault="005C795F" w:rsidP="00213E47">
          <w:pPr>
            <w:pStyle w:val="Alatunniste"/>
            <w:rPr>
              <w:b/>
              <w:lang w:eastAsia="fi-FI"/>
            </w:rPr>
          </w:pPr>
        </w:p>
      </w:tc>
      <w:tc>
        <w:tcPr>
          <w:tcW w:w="2126" w:type="dxa"/>
        </w:tcPr>
        <w:p w14:paraId="54C40923" w14:textId="77777777" w:rsidR="005C795F" w:rsidRPr="008279C6" w:rsidRDefault="005C795F" w:rsidP="008279C6">
          <w:pPr>
            <w:pStyle w:val="Alatunniste"/>
          </w:pPr>
        </w:p>
      </w:tc>
      <w:tc>
        <w:tcPr>
          <w:tcW w:w="2693" w:type="dxa"/>
        </w:tcPr>
        <w:p w14:paraId="7F9F6EDC" w14:textId="77777777" w:rsidR="005C795F" w:rsidRPr="009D2B4A" w:rsidRDefault="005C795F" w:rsidP="008279C6">
          <w:pPr>
            <w:pStyle w:val="Alatunniste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226CE463" w14:textId="77777777" w:rsidR="005C795F" w:rsidRPr="004715F5" w:rsidRDefault="005C795F" w:rsidP="008279C6">
          <w:pPr>
            <w:pStyle w:val="Alatunniste"/>
          </w:pPr>
        </w:p>
      </w:tc>
    </w:tr>
    <w:tr w:rsidR="005C795F" w:rsidRPr="00A35126" w14:paraId="3A1B9475" w14:textId="77777777" w:rsidTr="00F86E16">
      <w:trPr>
        <w:gridAfter w:val="1"/>
        <w:wAfter w:w="38" w:type="dxa"/>
      </w:trPr>
      <w:tc>
        <w:tcPr>
          <w:tcW w:w="4111" w:type="dxa"/>
        </w:tcPr>
        <w:p w14:paraId="134A3E16" w14:textId="77777777" w:rsidR="00345558" w:rsidRPr="00754D5A" w:rsidRDefault="005B5649" w:rsidP="00213E47">
          <w:pPr>
            <w:pStyle w:val="Alatunniste"/>
            <w:rPr>
              <w:lang w:val="sv-FI"/>
            </w:rPr>
          </w:pPr>
          <w:r>
            <w:rPr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7D8CA829" wp14:editId="181C320B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55E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Pr="00754D5A">
            <w:rPr>
              <w:lang w:val="sv-FI"/>
            </w:rPr>
            <w:t>Liikenne- ja viestintävirasto Traficom</w:t>
          </w:r>
        </w:p>
        <w:p w14:paraId="223C91C2" w14:textId="77777777" w:rsidR="00345558" w:rsidRPr="00754D5A" w:rsidRDefault="00345558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Transport- och kommunikationsverket Traficom</w:t>
          </w:r>
        </w:p>
        <w:p w14:paraId="08B0890F" w14:textId="77777777" w:rsidR="005C795F" w:rsidRPr="00E37C6F" w:rsidRDefault="00345558" w:rsidP="00213E47">
          <w:pPr>
            <w:pStyle w:val="Alatunniste"/>
            <w:rPr>
              <w:b/>
            </w:rPr>
          </w:pPr>
          <w:r>
            <w:t>Finnish Transport and Communications Agency Traficom</w:t>
          </w:r>
        </w:p>
      </w:tc>
      <w:tc>
        <w:tcPr>
          <w:tcW w:w="2126" w:type="dxa"/>
        </w:tcPr>
        <w:p w14:paraId="7786C629" w14:textId="77777777" w:rsidR="00345558" w:rsidRPr="00754D5A" w:rsidRDefault="00345558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Kumpulantie 9, Helsinki</w:t>
          </w:r>
        </w:p>
        <w:p w14:paraId="086CF834" w14:textId="77777777" w:rsidR="005C795F" w:rsidRPr="00754D5A" w:rsidRDefault="005C795F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PL 320</w:t>
          </w:r>
        </w:p>
        <w:p w14:paraId="577A862E" w14:textId="77777777" w:rsidR="005C795F" w:rsidRPr="00754D5A" w:rsidRDefault="00345558" w:rsidP="009C5C38">
          <w:pPr>
            <w:pStyle w:val="Alatunniste"/>
            <w:ind w:right="280"/>
            <w:rPr>
              <w:lang w:val="sv-FI"/>
            </w:rPr>
          </w:pPr>
          <w:r w:rsidRPr="00754D5A">
            <w:rPr>
              <w:lang w:val="sv-FI"/>
            </w:rPr>
            <w:t>00059 TRAFICOM</w:t>
          </w:r>
        </w:p>
        <w:p w14:paraId="127A81C2" w14:textId="77777777" w:rsidR="005C795F" w:rsidRPr="00754D5A" w:rsidRDefault="00393C81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p. 0295 345 000</w:t>
          </w:r>
        </w:p>
        <w:p w14:paraId="00D0AA4D" w14:textId="77777777" w:rsidR="005C795F" w:rsidRPr="00754D5A" w:rsidRDefault="00345558" w:rsidP="00345558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traficom.fi</w:t>
          </w:r>
        </w:p>
      </w:tc>
      <w:tc>
        <w:tcPr>
          <w:tcW w:w="2693" w:type="dxa"/>
        </w:tcPr>
        <w:p w14:paraId="6021EFA3" w14:textId="77777777" w:rsidR="00345558" w:rsidRPr="00754D5A" w:rsidRDefault="00345558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Gumtäktsvägen 9, Helsingfors</w:t>
          </w:r>
        </w:p>
        <w:p w14:paraId="10F32BBE" w14:textId="77777777" w:rsidR="00825477" w:rsidRPr="00754D5A" w:rsidRDefault="005C795F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 xml:space="preserve">PB 320, FI-00059 </w:t>
          </w:r>
        </w:p>
        <w:p w14:paraId="5BE1C9B3" w14:textId="77777777" w:rsidR="005C795F" w:rsidRPr="00754D5A" w:rsidRDefault="00424608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TRAFICOM, Finland</w:t>
          </w:r>
        </w:p>
        <w:p w14:paraId="0003C248" w14:textId="77777777" w:rsidR="005C795F" w:rsidRPr="00E37C6F" w:rsidRDefault="00393C81" w:rsidP="00213E47">
          <w:pPr>
            <w:pStyle w:val="Alatunniste"/>
          </w:pPr>
          <w:r>
            <w:t>tfn. +358 295 345 000</w:t>
          </w:r>
        </w:p>
        <w:p w14:paraId="2B40E700" w14:textId="77777777" w:rsidR="005C795F" w:rsidRPr="00E37C6F" w:rsidRDefault="00345558" w:rsidP="00213E47">
          <w:pPr>
            <w:pStyle w:val="Alatunniste"/>
          </w:pPr>
          <w:r>
            <w:t>traficom.fi</w:t>
          </w:r>
        </w:p>
      </w:tc>
      <w:tc>
        <w:tcPr>
          <w:tcW w:w="2551" w:type="dxa"/>
        </w:tcPr>
        <w:p w14:paraId="73EAB03B" w14:textId="77777777" w:rsidR="00345558" w:rsidRPr="00754D5A" w:rsidRDefault="00345558" w:rsidP="00213E47">
          <w:pPr>
            <w:pStyle w:val="Alatunniste"/>
            <w:rPr>
              <w:lang w:val="fi-FI"/>
            </w:rPr>
          </w:pPr>
          <w:r w:rsidRPr="00754D5A">
            <w:rPr>
              <w:lang w:val="fi-FI"/>
            </w:rPr>
            <w:t>Kumpulantie 9, Helsinki</w:t>
          </w:r>
        </w:p>
        <w:p w14:paraId="0D77CF2B" w14:textId="77777777" w:rsidR="00825477" w:rsidRPr="00754D5A" w:rsidRDefault="005C795F" w:rsidP="00F86E16">
          <w:pPr>
            <w:pStyle w:val="Alatunniste"/>
            <w:ind w:left="290" w:hanging="290"/>
            <w:rPr>
              <w:lang w:val="fi-FI"/>
            </w:rPr>
          </w:pPr>
          <w:r w:rsidRPr="00754D5A">
            <w:rPr>
              <w:lang w:val="fi-FI"/>
            </w:rPr>
            <w:t>P.O. Box 320, FI-00059</w:t>
          </w:r>
        </w:p>
        <w:p w14:paraId="48536CED" w14:textId="77777777" w:rsidR="005C795F" w:rsidRPr="00754D5A" w:rsidRDefault="00424608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TRAFICOM, Finland</w:t>
          </w:r>
        </w:p>
        <w:p w14:paraId="4386A4CD" w14:textId="77777777" w:rsidR="005C795F" w:rsidRPr="00754D5A" w:rsidRDefault="00EE2B4D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Tel. +358 295 345 000</w:t>
          </w:r>
        </w:p>
        <w:p w14:paraId="1F6D2B1C" w14:textId="77777777" w:rsidR="005C795F" w:rsidRPr="00754D5A" w:rsidRDefault="00F86E16" w:rsidP="00213E47">
          <w:pPr>
            <w:pStyle w:val="Alatunniste"/>
            <w:rPr>
              <w:lang w:val="sv-FI"/>
            </w:rPr>
          </w:pPr>
          <w:r w:rsidRPr="00754D5A">
            <w:rPr>
              <w:lang w:val="sv-FI"/>
            </w:rPr>
            <w:t>traficom.fi</w:t>
          </w:r>
        </w:p>
      </w:tc>
    </w:tr>
  </w:tbl>
  <w:p w14:paraId="4F1B2AB0" w14:textId="77777777" w:rsidR="00C02735" w:rsidRPr="0068458A" w:rsidRDefault="00C02735" w:rsidP="005C795F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8823" w14:textId="77777777" w:rsidR="00401449" w:rsidRDefault="00401449" w:rsidP="00261760">
      <w:r>
        <w:separator/>
      </w:r>
    </w:p>
  </w:footnote>
  <w:footnote w:type="continuationSeparator" w:id="0">
    <w:p w14:paraId="444175E9" w14:textId="77777777" w:rsidR="00401449" w:rsidRDefault="00401449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04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3402"/>
      <w:gridCol w:w="624"/>
      <w:gridCol w:w="762"/>
    </w:tblGrid>
    <w:tr w:rsidR="00FB745B" w:rsidRPr="00EC3F4A" w14:paraId="1CFDBF33" w14:textId="77777777" w:rsidTr="00754D5A">
      <w:tc>
        <w:tcPr>
          <w:tcW w:w="5670" w:type="dxa"/>
          <w:vMerge w:val="restart"/>
        </w:tcPr>
        <w:p w14:paraId="3B1BBE1F" w14:textId="210BDC35" w:rsidR="00FB745B" w:rsidRPr="00EC3F4A" w:rsidRDefault="00754D5A" w:rsidP="00AE3482">
          <w:pPr>
            <w:pStyle w:val="Yltunniste"/>
          </w:pPr>
          <w:r>
            <w:rPr>
              <w:lang w:val="fi-FI" w:eastAsia="fi-FI"/>
            </w:rPr>
            <w:drawing>
              <wp:inline distT="0" distB="0" distL="0" distR="0" wp14:anchorId="5F0BAEB3" wp14:editId="4DE858ED">
                <wp:extent cx="3512344" cy="449580"/>
                <wp:effectExtent l="0" t="0" r="0" b="762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9357" cy="450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32596E8C" w14:textId="77777777" w:rsidR="00FB745B" w:rsidRPr="00EC3F4A" w:rsidRDefault="000E3E02" w:rsidP="000E3E02">
              <w:pPr>
                <w:pStyle w:val="Yltunniste"/>
              </w:pPr>
              <w:r>
                <w:rPr>
                  <w:b/>
                </w:rPr>
                <w:t>Activity report</w:t>
              </w:r>
            </w:p>
          </w:sdtContent>
        </w:sdt>
      </w:tc>
      <w:tc>
        <w:tcPr>
          <w:tcW w:w="1386" w:type="dxa"/>
          <w:gridSpan w:val="2"/>
        </w:tcPr>
        <w:p w14:paraId="2BF2CF0C" w14:textId="77777777" w:rsidR="00FB745B" w:rsidRPr="00EC3F4A" w:rsidRDefault="00FB745B" w:rsidP="00170958">
          <w:pPr>
            <w:pStyle w:val="Yltunniste"/>
            <w:jc w:val="right"/>
          </w:pPr>
        </w:p>
      </w:tc>
    </w:tr>
    <w:tr w:rsidR="000008C6" w:rsidRPr="00EC3F4A" w14:paraId="10ECCCB0" w14:textId="77777777" w:rsidTr="00754D5A">
      <w:trPr>
        <w:trHeight w:val="172"/>
      </w:trPr>
      <w:tc>
        <w:tcPr>
          <w:tcW w:w="5670" w:type="dxa"/>
          <w:vMerge/>
        </w:tcPr>
        <w:p w14:paraId="4D9CD813" w14:textId="77777777" w:rsidR="000008C6" w:rsidRPr="00EC3F4A" w:rsidRDefault="000008C6" w:rsidP="00AE3482">
          <w:pPr>
            <w:pStyle w:val="Yltunniste"/>
          </w:pPr>
        </w:p>
      </w:tc>
      <w:tc>
        <w:tcPr>
          <w:tcW w:w="3402" w:type="dxa"/>
        </w:tcPr>
        <w:p w14:paraId="151A34DC" w14:textId="77777777" w:rsidR="000008C6" w:rsidRPr="00EC3F4A" w:rsidRDefault="000008C6" w:rsidP="00AE3482">
          <w:pPr>
            <w:pStyle w:val="Yltunniste"/>
          </w:pPr>
        </w:p>
      </w:tc>
      <w:tc>
        <w:tcPr>
          <w:tcW w:w="624" w:type="dxa"/>
        </w:tcPr>
        <w:p w14:paraId="296A9B3D" w14:textId="77777777" w:rsidR="000008C6" w:rsidRPr="00EC3F4A" w:rsidRDefault="000008C6" w:rsidP="00AE3482">
          <w:pPr>
            <w:pStyle w:val="Yltunniste"/>
          </w:pPr>
        </w:p>
      </w:tc>
      <w:tc>
        <w:tcPr>
          <w:tcW w:w="762" w:type="dxa"/>
        </w:tcPr>
        <w:p w14:paraId="79D2394A" w14:textId="77777777" w:rsidR="000008C6" w:rsidRPr="00EC3F4A" w:rsidRDefault="000008C6" w:rsidP="00AE3482">
          <w:pPr>
            <w:pStyle w:val="Yltunniste"/>
          </w:pPr>
        </w:p>
      </w:tc>
    </w:tr>
    <w:tr w:rsidR="000008C6" w:rsidRPr="00EC3F4A" w14:paraId="7109538A" w14:textId="77777777" w:rsidTr="00754D5A">
      <w:trPr>
        <w:trHeight w:val="172"/>
      </w:trPr>
      <w:tc>
        <w:tcPr>
          <w:tcW w:w="5670" w:type="dxa"/>
          <w:vMerge/>
        </w:tcPr>
        <w:p w14:paraId="677538B4" w14:textId="77777777" w:rsidR="000008C6" w:rsidRPr="00EC3F4A" w:rsidRDefault="000008C6" w:rsidP="00AE3482">
          <w:pPr>
            <w:pStyle w:val="Yltunniste"/>
          </w:pPr>
        </w:p>
      </w:tc>
      <w:tc>
        <w:tcPr>
          <w:tcW w:w="4783" w:type="dxa"/>
          <w:gridSpan w:val="3"/>
        </w:tcPr>
        <w:p w14:paraId="170D3725" w14:textId="77777777" w:rsidR="000008C6" w:rsidRPr="00EC3F4A" w:rsidRDefault="000008C6" w:rsidP="00FB745B">
          <w:pPr>
            <w:pStyle w:val="Yltunniste"/>
          </w:pPr>
        </w:p>
      </w:tc>
    </w:tr>
    <w:tr w:rsidR="000E3E02" w:rsidRPr="00EC3F4A" w14:paraId="34E9DCC0" w14:textId="77777777" w:rsidTr="00754D5A">
      <w:tc>
        <w:tcPr>
          <w:tcW w:w="5670" w:type="dxa"/>
        </w:tcPr>
        <w:p w14:paraId="0DD6D1D1" w14:textId="77777777" w:rsidR="000E3E02" w:rsidRPr="009D2B4A" w:rsidRDefault="000E3E02" w:rsidP="000E3E02">
          <w:pPr>
            <w:pStyle w:val="Yltunniste"/>
          </w:pPr>
        </w:p>
      </w:tc>
      <w:tc>
        <w:tcPr>
          <w:tcW w:w="3402" w:type="dxa"/>
        </w:tcPr>
        <w:p w14:paraId="053BFBFF" w14:textId="77777777" w:rsidR="000E3E02" w:rsidRPr="009D2B4A" w:rsidRDefault="000E3E02" w:rsidP="000E3E02">
          <w:pPr>
            <w:pStyle w:val="Yltunniste"/>
          </w:pPr>
          <w:r>
            <w:t>Recognised expert</w:t>
          </w:r>
        </w:p>
      </w:tc>
      <w:tc>
        <w:tcPr>
          <w:tcW w:w="1386" w:type="dxa"/>
          <w:gridSpan w:val="2"/>
        </w:tcPr>
        <w:p w14:paraId="693F1A89" w14:textId="77777777" w:rsidR="000E3E02" w:rsidRPr="00EC3F4A" w:rsidRDefault="000E3E02" w:rsidP="000E3E02">
          <w:pPr>
            <w:pStyle w:val="Yltunniste"/>
            <w:tabs>
              <w:tab w:val="left" w:pos="709"/>
            </w:tabs>
          </w:pPr>
        </w:p>
      </w:tc>
    </w:tr>
    <w:tr w:rsidR="000E3E02" w:rsidRPr="00EC3F4A" w14:paraId="71847839" w14:textId="77777777" w:rsidTr="00754D5A">
      <w:tc>
        <w:tcPr>
          <w:tcW w:w="5670" w:type="dxa"/>
        </w:tcPr>
        <w:p w14:paraId="0AC68992" w14:textId="77777777" w:rsidR="000E3E02" w:rsidRPr="00546123" w:rsidRDefault="000E3E02" w:rsidP="000E3E02">
          <w:pPr>
            <w:pStyle w:val="Yltunniste"/>
          </w:pPr>
        </w:p>
      </w:tc>
      <w:tc>
        <w:tcPr>
          <w:tcW w:w="3402" w:type="dxa"/>
        </w:tcPr>
        <w:p w14:paraId="7D985504" w14:textId="77777777" w:rsidR="000E3E02" w:rsidRDefault="005D2D6F" w:rsidP="000E3E02">
          <w:pPr>
            <w:pStyle w:val="Yltunniste"/>
          </w:pPr>
          <w:r>
            <w:t>Designated technical service</w:t>
          </w:r>
        </w:p>
      </w:tc>
      <w:tc>
        <w:tcPr>
          <w:tcW w:w="1386" w:type="dxa"/>
          <w:gridSpan w:val="2"/>
        </w:tcPr>
        <w:p w14:paraId="58027662" w14:textId="77777777" w:rsidR="000E3E02" w:rsidRPr="00EC3F4A" w:rsidRDefault="000E3E02" w:rsidP="000E3E02">
          <w:pPr>
            <w:pStyle w:val="Yltunniste"/>
          </w:pPr>
        </w:p>
      </w:tc>
    </w:tr>
  </w:tbl>
  <w:p w14:paraId="02050EC2" w14:textId="77777777" w:rsidR="00EA2384" w:rsidRDefault="00EA2384">
    <w:pPr>
      <w:pStyle w:val="Yltunniste"/>
    </w:pPr>
  </w:p>
  <w:p w14:paraId="1713D942" w14:textId="77777777" w:rsidR="000008C6" w:rsidRDefault="000008C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14:paraId="7413E65D" w14:textId="77777777" w:rsidTr="00170958">
      <w:tc>
        <w:tcPr>
          <w:tcW w:w="3969" w:type="dxa"/>
          <w:vMerge w:val="restart"/>
        </w:tcPr>
        <w:p w14:paraId="3D2F7C00" w14:textId="77777777" w:rsidR="00170958" w:rsidRPr="00EC3F4A" w:rsidRDefault="00170958" w:rsidP="00AE3482">
          <w:pPr>
            <w:pStyle w:val="Yltunniste"/>
          </w:pPr>
          <w:r>
            <w:rPr>
              <w:lang w:val="fi-FI" w:eastAsia="fi-FI"/>
            </w:rPr>
            <w:drawing>
              <wp:anchor distT="0" distB="0" distL="114300" distR="114300" simplePos="0" relativeHeight="251668480" behindDoc="0" locked="0" layoutInCell="1" allowOverlap="1" wp14:anchorId="58A23D0C" wp14:editId="630CCF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61B4EDC8" w14:textId="77777777" w:rsidR="00170958" w:rsidRPr="00F12499" w:rsidRDefault="00170958" w:rsidP="00AE3482">
              <w:pPr>
                <w:pStyle w:val="Yltunniste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"[Document type]"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7512ED11" w14:textId="77777777" w:rsidR="00170958" w:rsidRPr="00EC3F4A" w:rsidRDefault="00170958" w:rsidP="00170958">
          <w:pPr>
            <w:pStyle w:val="Yltunniste"/>
            <w:jc w:val="right"/>
          </w:pPr>
        </w:p>
      </w:tc>
      <w:tc>
        <w:tcPr>
          <w:tcW w:w="1386" w:type="dxa"/>
          <w:gridSpan w:val="2"/>
        </w:tcPr>
        <w:p w14:paraId="721D9617" w14:textId="77777777" w:rsidR="00170958" w:rsidRPr="00EC3F4A" w:rsidRDefault="00170958" w:rsidP="00170958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401449">
              <w:t>1</w:t>
            </w:r>
          </w:fldSimple>
          <w:r>
            <w:t>)</w:t>
          </w:r>
        </w:p>
      </w:tc>
    </w:tr>
    <w:tr w:rsidR="00170958" w:rsidRPr="00EC3F4A" w14:paraId="5C4649B0" w14:textId="77777777" w:rsidTr="00170958">
      <w:trPr>
        <w:trHeight w:val="172"/>
      </w:trPr>
      <w:tc>
        <w:tcPr>
          <w:tcW w:w="3969" w:type="dxa"/>
          <w:vMerge/>
        </w:tcPr>
        <w:p w14:paraId="3A798149" w14:textId="77777777" w:rsidR="00170958" w:rsidRPr="00EC3F4A" w:rsidRDefault="00170958" w:rsidP="00AE3482">
          <w:pPr>
            <w:pStyle w:val="Yltunniste"/>
          </w:pPr>
        </w:p>
      </w:tc>
      <w:tc>
        <w:tcPr>
          <w:tcW w:w="2694" w:type="dxa"/>
        </w:tcPr>
        <w:p w14:paraId="62619EF7" w14:textId="77777777" w:rsidR="00170958" w:rsidRPr="00EC3F4A" w:rsidRDefault="00170958" w:rsidP="00AE3482">
          <w:pPr>
            <w:pStyle w:val="Yltunniste"/>
          </w:pPr>
        </w:p>
      </w:tc>
      <w:tc>
        <w:tcPr>
          <w:tcW w:w="2466" w:type="dxa"/>
          <w:gridSpan w:val="2"/>
        </w:tcPr>
        <w:p w14:paraId="561C5494" w14:textId="77777777" w:rsidR="00170958" w:rsidRPr="00EC3F4A" w:rsidRDefault="00170958" w:rsidP="00AE3482">
          <w:pPr>
            <w:pStyle w:val="Yltunniste"/>
          </w:pPr>
        </w:p>
      </w:tc>
      <w:tc>
        <w:tcPr>
          <w:tcW w:w="762" w:type="dxa"/>
        </w:tcPr>
        <w:p w14:paraId="17E58C5B" w14:textId="77777777" w:rsidR="00170958" w:rsidRPr="00EC3F4A" w:rsidRDefault="00170958" w:rsidP="00AE3482">
          <w:pPr>
            <w:pStyle w:val="Yltunniste"/>
          </w:pPr>
        </w:p>
      </w:tc>
    </w:tr>
    <w:tr w:rsidR="00170958" w:rsidRPr="00EC3F4A" w14:paraId="090F0EEF" w14:textId="77777777" w:rsidTr="00094A14">
      <w:trPr>
        <w:trHeight w:val="172"/>
      </w:trPr>
      <w:tc>
        <w:tcPr>
          <w:tcW w:w="3969" w:type="dxa"/>
          <w:vMerge/>
        </w:tcPr>
        <w:p w14:paraId="0F85BB7C" w14:textId="77777777" w:rsidR="00170958" w:rsidRPr="00EC3F4A" w:rsidRDefault="00170958" w:rsidP="00AE3482">
          <w:pPr>
            <w:pStyle w:val="Yltunniste"/>
          </w:pPr>
        </w:p>
      </w:tc>
      <w:tc>
        <w:tcPr>
          <w:tcW w:w="5922" w:type="dxa"/>
          <w:gridSpan w:val="4"/>
        </w:tcPr>
        <w:p w14:paraId="18762FA8" w14:textId="77777777" w:rsidR="00170958" w:rsidRPr="00EC3F4A" w:rsidRDefault="00170958" w:rsidP="00170958">
          <w:pPr>
            <w:pStyle w:val="Yltunniste"/>
            <w:jc w:val="right"/>
          </w:pPr>
          <w:r>
            <w:t xml:space="preserve">Reg. no.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14:paraId="64B652E2" w14:textId="77777777" w:rsidTr="00910BA8">
      <w:tc>
        <w:tcPr>
          <w:tcW w:w="3969" w:type="dxa"/>
        </w:tcPr>
        <w:p w14:paraId="21BCA491" w14:textId="77777777" w:rsidR="00546123" w:rsidRPr="009D2B4A" w:rsidRDefault="00546123" w:rsidP="00AE3482">
          <w:pPr>
            <w:pStyle w:val="Yltunniste"/>
          </w:pPr>
        </w:p>
      </w:tc>
      <w:tc>
        <w:tcPr>
          <w:tcW w:w="2694" w:type="dxa"/>
        </w:tcPr>
        <w:p w14:paraId="5D021BED" w14:textId="77777777" w:rsidR="00546123" w:rsidRPr="009D2B4A" w:rsidRDefault="000008C6" w:rsidP="00AE3482">
          <w:pPr>
            <w:pStyle w:val="Yltunniste"/>
          </w:pPr>
          <w:r>
            <w:t>Appendix 1</w:t>
          </w:r>
        </w:p>
      </w:tc>
      <w:tc>
        <w:tcPr>
          <w:tcW w:w="3228" w:type="dxa"/>
          <w:gridSpan w:val="3"/>
        </w:tcPr>
        <w:p w14:paraId="34F6375A" w14:textId="77777777" w:rsidR="00546123" w:rsidRPr="00EC3F4A" w:rsidRDefault="00170958" w:rsidP="00170958">
          <w:pPr>
            <w:pStyle w:val="Yltunniste"/>
            <w:jc w:val="right"/>
          </w:pPr>
          <w:r>
            <w:fldChar w:fldCharType="begin"/>
          </w:r>
          <w:r>
            <w:instrText xml:space="preserve"> Macrobutton NoMacro [Date]</w:instrText>
          </w:r>
          <w:r>
            <w:fldChar w:fldCharType="end"/>
          </w:r>
        </w:p>
      </w:tc>
    </w:tr>
    <w:tr w:rsidR="00546123" w:rsidRPr="00EC3F4A" w14:paraId="78EA232F" w14:textId="77777777" w:rsidTr="00910BA8">
      <w:tc>
        <w:tcPr>
          <w:tcW w:w="3969" w:type="dxa"/>
        </w:tcPr>
        <w:p w14:paraId="4196841D" w14:textId="77777777" w:rsidR="00546123" w:rsidRPr="00546123" w:rsidRDefault="00546123" w:rsidP="00AE3482">
          <w:pPr>
            <w:pStyle w:val="Yltunniste"/>
          </w:pPr>
        </w:p>
      </w:tc>
      <w:tc>
        <w:tcPr>
          <w:tcW w:w="2694" w:type="dxa"/>
        </w:tcPr>
        <w:p w14:paraId="46572879" w14:textId="77777777" w:rsidR="00546123" w:rsidRDefault="00546123" w:rsidP="00AE3482">
          <w:pPr>
            <w:pStyle w:val="Yltunniste"/>
          </w:pPr>
        </w:p>
      </w:tc>
      <w:tc>
        <w:tcPr>
          <w:tcW w:w="3228" w:type="dxa"/>
          <w:gridSpan w:val="3"/>
        </w:tcPr>
        <w:p w14:paraId="18B87EEE" w14:textId="77777777" w:rsidR="00546123" w:rsidRPr="00EC3F4A" w:rsidRDefault="00546123" w:rsidP="00AE3482">
          <w:pPr>
            <w:pStyle w:val="Yltunniste"/>
          </w:pPr>
        </w:p>
      </w:tc>
    </w:tr>
  </w:tbl>
  <w:p w14:paraId="4954C127" w14:textId="77777777" w:rsidR="00F12499" w:rsidRDefault="00F12499">
    <w:pPr>
      <w:pStyle w:val="Yltunniste"/>
    </w:pPr>
  </w:p>
  <w:p w14:paraId="5382D167" w14:textId="77777777" w:rsidR="000008C6" w:rsidRDefault="000008C6">
    <w:pPr>
      <w:pStyle w:val="Yltunniste"/>
    </w:pPr>
  </w:p>
  <w:p w14:paraId="5CA84D42" w14:textId="77777777" w:rsidR="000008C6" w:rsidRDefault="000008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49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3E02"/>
    <w:rsid w:val="000E4D27"/>
    <w:rsid w:val="000F3064"/>
    <w:rsid w:val="00103B28"/>
    <w:rsid w:val="0011074D"/>
    <w:rsid w:val="001124B9"/>
    <w:rsid w:val="001127D3"/>
    <w:rsid w:val="001174E2"/>
    <w:rsid w:val="001223C1"/>
    <w:rsid w:val="00127935"/>
    <w:rsid w:val="00144122"/>
    <w:rsid w:val="001674B7"/>
    <w:rsid w:val="00170958"/>
    <w:rsid w:val="00184D35"/>
    <w:rsid w:val="00193233"/>
    <w:rsid w:val="0019752B"/>
    <w:rsid w:val="001A10B8"/>
    <w:rsid w:val="001A7F54"/>
    <w:rsid w:val="001B5BA6"/>
    <w:rsid w:val="001E2770"/>
    <w:rsid w:val="00213E47"/>
    <w:rsid w:val="00217315"/>
    <w:rsid w:val="00223987"/>
    <w:rsid w:val="002337C2"/>
    <w:rsid w:val="00240745"/>
    <w:rsid w:val="002461CF"/>
    <w:rsid w:val="002522F2"/>
    <w:rsid w:val="00261760"/>
    <w:rsid w:val="00263265"/>
    <w:rsid w:val="00271722"/>
    <w:rsid w:val="0029240F"/>
    <w:rsid w:val="00293F3E"/>
    <w:rsid w:val="002F6929"/>
    <w:rsid w:val="003030F4"/>
    <w:rsid w:val="00305757"/>
    <w:rsid w:val="0030655E"/>
    <w:rsid w:val="00331634"/>
    <w:rsid w:val="003401A5"/>
    <w:rsid w:val="00341AC8"/>
    <w:rsid w:val="00345558"/>
    <w:rsid w:val="00350DB9"/>
    <w:rsid w:val="0036017C"/>
    <w:rsid w:val="003916A6"/>
    <w:rsid w:val="003917E1"/>
    <w:rsid w:val="00393C81"/>
    <w:rsid w:val="003A7045"/>
    <w:rsid w:val="003E6880"/>
    <w:rsid w:val="003F27E5"/>
    <w:rsid w:val="003F712C"/>
    <w:rsid w:val="00400957"/>
    <w:rsid w:val="00401449"/>
    <w:rsid w:val="00407C11"/>
    <w:rsid w:val="00424608"/>
    <w:rsid w:val="00432598"/>
    <w:rsid w:val="00447286"/>
    <w:rsid w:val="004478DB"/>
    <w:rsid w:val="0045242D"/>
    <w:rsid w:val="004715F5"/>
    <w:rsid w:val="00492C37"/>
    <w:rsid w:val="004A4AC8"/>
    <w:rsid w:val="004B62A4"/>
    <w:rsid w:val="004C56FF"/>
    <w:rsid w:val="004D079E"/>
    <w:rsid w:val="004D7F15"/>
    <w:rsid w:val="004F2651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D2D6F"/>
    <w:rsid w:val="005F23B7"/>
    <w:rsid w:val="005F5573"/>
    <w:rsid w:val="00612D32"/>
    <w:rsid w:val="00630275"/>
    <w:rsid w:val="00634C73"/>
    <w:rsid w:val="00657CCA"/>
    <w:rsid w:val="006700CD"/>
    <w:rsid w:val="0068458A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45A0C"/>
    <w:rsid w:val="00754D5A"/>
    <w:rsid w:val="00766157"/>
    <w:rsid w:val="00770934"/>
    <w:rsid w:val="007A3D7B"/>
    <w:rsid w:val="007A681D"/>
    <w:rsid w:val="007B27D9"/>
    <w:rsid w:val="007D10CC"/>
    <w:rsid w:val="007D2260"/>
    <w:rsid w:val="007E3C0A"/>
    <w:rsid w:val="007E6CEB"/>
    <w:rsid w:val="007F0683"/>
    <w:rsid w:val="00825477"/>
    <w:rsid w:val="008279C6"/>
    <w:rsid w:val="00845C83"/>
    <w:rsid w:val="00855052"/>
    <w:rsid w:val="008615BD"/>
    <w:rsid w:val="008752DD"/>
    <w:rsid w:val="00881BDD"/>
    <w:rsid w:val="0089181B"/>
    <w:rsid w:val="00896362"/>
    <w:rsid w:val="008A2911"/>
    <w:rsid w:val="008B04C0"/>
    <w:rsid w:val="008B4E1C"/>
    <w:rsid w:val="008C1923"/>
    <w:rsid w:val="008D30DD"/>
    <w:rsid w:val="008D4E9E"/>
    <w:rsid w:val="00910BA8"/>
    <w:rsid w:val="00912821"/>
    <w:rsid w:val="00931AC4"/>
    <w:rsid w:val="00943D46"/>
    <w:rsid w:val="00970D1F"/>
    <w:rsid w:val="009729AC"/>
    <w:rsid w:val="009B5A06"/>
    <w:rsid w:val="009C5C38"/>
    <w:rsid w:val="009D2B4A"/>
    <w:rsid w:val="009E56AA"/>
    <w:rsid w:val="009F74FE"/>
    <w:rsid w:val="00A03600"/>
    <w:rsid w:val="00A20217"/>
    <w:rsid w:val="00A31517"/>
    <w:rsid w:val="00A35126"/>
    <w:rsid w:val="00A4492C"/>
    <w:rsid w:val="00A5386D"/>
    <w:rsid w:val="00A622B4"/>
    <w:rsid w:val="00A637D1"/>
    <w:rsid w:val="00A82957"/>
    <w:rsid w:val="00A91104"/>
    <w:rsid w:val="00AA1231"/>
    <w:rsid w:val="00AC0A55"/>
    <w:rsid w:val="00AC5327"/>
    <w:rsid w:val="00AF3331"/>
    <w:rsid w:val="00B00D18"/>
    <w:rsid w:val="00B07128"/>
    <w:rsid w:val="00B222AC"/>
    <w:rsid w:val="00B3558F"/>
    <w:rsid w:val="00B45749"/>
    <w:rsid w:val="00B717A3"/>
    <w:rsid w:val="00B93B24"/>
    <w:rsid w:val="00B94C70"/>
    <w:rsid w:val="00BA5905"/>
    <w:rsid w:val="00BC37BF"/>
    <w:rsid w:val="00BF79C5"/>
    <w:rsid w:val="00C02735"/>
    <w:rsid w:val="00C228C5"/>
    <w:rsid w:val="00C358F4"/>
    <w:rsid w:val="00C76CF3"/>
    <w:rsid w:val="00C86D83"/>
    <w:rsid w:val="00C91803"/>
    <w:rsid w:val="00CA0FB5"/>
    <w:rsid w:val="00CA4655"/>
    <w:rsid w:val="00CD313B"/>
    <w:rsid w:val="00CD6DC6"/>
    <w:rsid w:val="00D03D0D"/>
    <w:rsid w:val="00D145E8"/>
    <w:rsid w:val="00D31CFD"/>
    <w:rsid w:val="00D35DD0"/>
    <w:rsid w:val="00D37C92"/>
    <w:rsid w:val="00D41B18"/>
    <w:rsid w:val="00D5347F"/>
    <w:rsid w:val="00D63FDE"/>
    <w:rsid w:val="00D810BD"/>
    <w:rsid w:val="00DC4BB7"/>
    <w:rsid w:val="00DF0E85"/>
    <w:rsid w:val="00DF4AFA"/>
    <w:rsid w:val="00DF7FEE"/>
    <w:rsid w:val="00E20BFD"/>
    <w:rsid w:val="00E26A82"/>
    <w:rsid w:val="00E37C6F"/>
    <w:rsid w:val="00E43DBE"/>
    <w:rsid w:val="00E56F9B"/>
    <w:rsid w:val="00E8082B"/>
    <w:rsid w:val="00EA2384"/>
    <w:rsid w:val="00EA3A39"/>
    <w:rsid w:val="00EA5C3D"/>
    <w:rsid w:val="00EA5EB7"/>
    <w:rsid w:val="00EB505B"/>
    <w:rsid w:val="00EC3F4A"/>
    <w:rsid w:val="00EE2B4D"/>
    <w:rsid w:val="00EF4589"/>
    <w:rsid w:val="00F05F9D"/>
    <w:rsid w:val="00F07EB5"/>
    <w:rsid w:val="00F12499"/>
    <w:rsid w:val="00F15CB8"/>
    <w:rsid w:val="00F16CEE"/>
    <w:rsid w:val="00F360DF"/>
    <w:rsid w:val="00F363B0"/>
    <w:rsid w:val="00F5251F"/>
    <w:rsid w:val="00F65A18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109729"/>
  <w15:docId w15:val="{6F496ABD-D487-4DD9-9190-B26EC4D0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313B"/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729AC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697384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character" w:styleId="Paikkamerkkiteksti">
    <w:name w:val="Placeholder Text"/>
    <w:basedOn w:val="Kappaleenoletusfontti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Leipteksti">
    <w:name w:val="Body Text"/>
    <w:basedOn w:val="Normaali"/>
    <w:link w:val="LeiptekstiChar"/>
    <w:uiPriority w:val="1"/>
    <w:qFormat/>
    <w:rsid w:val="00CD313B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D313B"/>
    <w:rPr>
      <w:sz w:val="20"/>
    </w:rPr>
  </w:style>
  <w:style w:type="paragraph" w:styleId="Eivli">
    <w:name w:val="No Spacing"/>
    <w:uiPriority w:val="2"/>
    <w:qFormat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Merkittyluettelo">
    <w:name w:val="List Bullet"/>
    <w:basedOn w:val="Normaali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Leipteksti"/>
    <w:uiPriority w:val="9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ali"/>
    <w:next w:val="Normaali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Sisluet2">
    <w:name w:val="toc 2"/>
    <w:next w:val="Normaali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Sisluet3">
    <w:name w:val="toc 3"/>
    <w:next w:val="Normaali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263265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EA5E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A5EB7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A5E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A5E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A5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7120573303815E4BBED7DCEE5C173B21" ma:contentTypeVersion="123" ma:contentTypeDescription="" ma:contentTypeScope="" ma:versionID="b8ac1aeeb85ac90281192b695ed48517">
  <xsd:schema xmlns:xsd="http://www.w3.org/2001/XMLSchema" xmlns:xs="http://www.w3.org/2001/XMLSchema" xmlns:p="http://schemas.microsoft.com/office/2006/metadata/properties" xmlns:ns2="de3804ba-de10-45f4-b2e0-56e8ba39143b" xmlns:ns3="986746b9-21ea-4a10-94d5-c7e2d54bbe5a" targetNamespace="http://schemas.microsoft.com/office/2006/metadata/properties" ma:root="true" ma:fieldsID="9023ace330dd22456ecc3001d0cdea6c" ns2:_="" ns3:_="">
    <xsd:import namespace="de3804ba-de10-45f4-b2e0-56e8ba39143b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804ba-de10-45f4-b2e0-56e8ba39143b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23acbe29-9bd8-4aa7-a6e4-7c4cbcc327a2}" ma:internalName="TaxCatchAll" ma:showField="CatchAllData" ma:web="de3804ba-de10-45f4-b2e0-56e8ba391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23acbe29-9bd8-4aa7-a6e4-7c4cbcc327a2}" ma:internalName="TaxCatchAllLabel" ma:readOnly="true" ma:showField="CatchAllDataLabel" ma:web="de3804ba-de10-45f4-b2e0-56e8ba391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f2945831442ffb2b72677709d8610 xmlns="986746b9-21ea-4a10-94d5-c7e2d54bbe5a">
      <Terms xmlns="http://schemas.microsoft.com/office/infopath/2007/PartnerControls"/>
    </p39f2945831442ffb2b72677709d8610>
    <TaxCatchAll xmlns="986746b9-21ea-4a10-94d5-c7e2d54bbe5a">
      <Value>1</Value>
      <Value>3</Value>
    </TaxCatchAll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IssueGroupId xmlns="de3804ba-de10-45f4-b2e0-56e8ba39143b">05.03.126</SaTyTosIssueGroupId>
    <SaTyTosDocumentType xmlns="de3804ba-de10-45f4-b2e0-56e8ba39143b">Raportti</SaTyTosDocumentType>
    <SaTyTosDocumentTypeId xmlns="de3804ba-de10-45f4-b2e0-56e8ba39143b">Raportti</SaTyTosDocumentTypeId>
    <SaTyTosIssueGroup xmlns="de3804ba-de10-45f4-b2e0-56e8ba39143b">Nimettyjen ja ilmoitettujen laitosten sekä asiantuntijoiden hyväksyminen</SaTyTosIssueGroup>
    <SaTyDocumentArchive xmlns="de3804ba-de10-45f4-b2e0-56e8ba39143b">false</SaTyDocumentArchive>
    <SaTyTosPublicity xmlns="de3804ba-de10-45f4-b2e0-56e8ba39143b">Julkinen</SaTyTosPublicity>
    <SaTyDocumentYear xmlns="de3804ba-de10-45f4-b2e0-56e8ba39143b">2023</SaTyDocumentYear>
    <SaTyDocumentStatus xmlns="de3804ba-de10-45f4-b2e0-56e8ba39143b">Luonnos</SaTyDocumentStatus>
    <SaTyTosTaskGroup xmlns="de3804ba-de10-45f4-b2e0-56e8ba39143b">Tieliikenteen luvat ja hyväksynnät</SaTyTosTaskGroup>
    <SaTyTosPreservation xmlns="de3804ba-de10-45f4-b2e0-56e8ba39143b"> v</SaTyTosPreservation>
    <SaTyDocumentUserData xmlns="de3804ba-de10-45f4-b2e0-56e8ba39143b">false</SaTyDocumentUserData>
    <SaTyTosTaskGroupId xmlns="de3804ba-de10-45f4-b2e0-56e8ba39143b">05.03</SaTyTosTaskGroupId>
    <SaTyDynastyDocumentGuid xmlns="986746b9-21ea-4a10-94d5-c7e2d54bbe5a" xsi:nil="true"/>
    <SaTyTosSecurityPeriodRuleId xmlns="986746b9-21ea-4a10-94d5-c7e2d54bbe5a">10</SaTyTosSecurityPeriodRuleId>
    <SaTyDynastyDocumentUrl xmlns="986746b9-21ea-4a10-94d5-c7e2d54bbe5a" xsi:nil="true"/>
    <SaTyTosSecurityPeriodRule xmlns="986746b9-21ea-4a10-94d5-c7e2d54bbe5a">Asiakirjan valmistuminen</SaTyTosSecurityPeriodRule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565F887-0308-4EC6-AEBD-32A68B3710D6}"/>
</file>

<file path=customXml/itemProps3.xml><?xml version="1.0" encoding="utf-8"?>
<ds:datastoreItem xmlns:ds="http://schemas.openxmlformats.org/officeDocument/2006/customXml" ds:itemID="{EFF83C08-8B52-4D8B-95D1-55720381DFB4}"/>
</file>

<file path=customXml/itemProps4.xml><?xml version="1.0" encoding="utf-8"?>
<ds:datastoreItem xmlns:ds="http://schemas.openxmlformats.org/officeDocument/2006/customXml" ds:itemID="{BD3B1293-5C5F-403C-9975-42B85FF08BA4}"/>
</file>

<file path=customXml/itemProps5.xml><?xml version="1.0" encoding="utf-8"?>
<ds:datastoreItem xmlns:ds="http://schemas.openxmlformats.org/officeDocument/2006/customXml" ds:itemID="{C2250675-A513-4934-B2DC-458552EEAF39}"/>
</file>

<file path=customXml/itemProps6.xml><?xml version="1.0" encoding="utf-8"?>
<ds:datastoreItem xmlns:ds="http://schemas.openxmlformats.org/officeDocument/2006/customXml" ds:itemID="{E6242B2F-5CF4-4375-B4C7-D2BC570EB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2607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Liikenne- ja viestintävirasto Traficom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Lyytinen Ville</dc:creator>
  <cp:lastModifiedBy>Lyytinen Ville</cp:lastModifiedBy>
  <cp:revision>4</cp:revision>
  <cp:lastPrinted>2018-06-08T10:12:00Z</cp:lastPrinted>
  <dcterms:created xsi:type="dcterms:W3CDTF">2022-02-10T10:43:00Z</dcterms:created>
  <dcterms:modified xsi:type="dcterms:W3CDTF">2023-04-03T06:37:00Z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0x0101000EC482A17D284AEE8290D09FC0D2D6D200C589622A2BFC49F09A63EB8A04006250007120573303815E4BBED7DCEE5C173B21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>3;#Mallipohja|8556560e-d2f7-4107-a309-72029ebfa072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SharedWithUsers">
    <vt:lpwstr>1214;#Herlevi Marjo</vt:lpwstr>
  </property>
  <property fmtid="{D5CDD505-2E9C-101B-9397-08002B2CF9AE}" pid="10" name="od82ff796f8549e7b48b0e43c70930a6">
    <vt:lpwstr>Suomi|88d960e6-e76c-48a2-b607-f1600797b640</vt:lpwstr>
  </property>
  <property fmtid="{D5CDD505-2E9C-101B-9397-08002B2CF9AE}" pid="11" name="eb88049090c34051aae092bae2056bc2">
    <vt:lpwstr>Mallipohja|8556560e-d2f7-4107-a309-72029ebfa072</vt:lpwstr>
  </property>
</Properties>
</file>